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4D" w:rsidRDefault="00B017F8" w:rsidP="00C63E4D">
      <w:pPr>
        <w:rPr>
          <w:rFonts w:ascii="Century Gothic" w:hAnsi="Century Gothic" w:cs="Arial"/>
          <w:b/>
          <w:sz w:val="22"/>
          <w:szCs w:val="22"/>
        </w:rPr>
      </w:pPr>
      <w:bookmarkStart w:id="0" w:name="_GoBack"/>
      <w:bookmarkEnd w:id="0"/>
      <w:r>
        <w:rPr>
          <w:noProof/>
        </w:rPr>
        <w:drawing>
          <wp:anchor distT="0" distB="0" distL="114300" distR="114300" simplePos="0" relativeHeight="251659264" behindDoc="1" locked="0" layoutInCell="1" allowOverlap="1" wp14:anchorId="432853B5" wp14:editId="7D201A85">
            <wp:simplePos x="0" y="0"/>
            <wp:positionH relativeFrom="column">
              <wp:posOffset>-1057275</wp:posOffset>
            </wp:positionH>
            <wp:positionV relativeFrom="paragraph">
              <wp:posOffset>0</wp:posOffset>
            </wp:positionV>
            <wp:extent cx="1962150" cy="1714500"/>
            <wp:effectExtent l="0" t="0" r="0" b="0"/>
            <wp:wrapTight wrapText="bothSides">
              <wp:wrapPolygon edited="0">
                <wp:start x="0" y="0"/>
                <wp:lineTo x="0" y="21360"/>
                <wp:lineTo x="21390" y="21360"/>
                <wp:lineTo x="21390" y="0"/>
                <wp:lineTo x="0" y="0"/>
              </wp:wrapPolygon>
            </wp:wrapTight>
            <wp:docPr id="2" name="Image 2" descr="Logo CPE du carrefour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PE du carrefour_generiq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7F8" w:rsidRDefault="00B017F8" w:rsidP="00C63E4D">
      <w:pPr>
        <w:rPr>
          <w:rFonts w:ascii="Century Gothic" w:hAnsi="Century Gothic" w:cs="Arial"/>
          <w:b/>
          <w:sz w:val="22"/>
          <w:szCs w:val="22"/>
        </w:rPr>
      </w:pPr>
    </w:p>
    <w:p w:rsidR="00B017F8" w:rsidRDefault="00B017F8" w:rsidP="00C63E4D">
      <w:pPr>
        <w:rPr>
          <w:rFonts w:ascii="Century Gothic" w:hAnsi="Century Gothic" w:cs="Arial"/>
          <w:b/>
          <w:sz w:val="22"/>
          <w:szCs w:val="22"/>
        </w:rPr>
      </w:pPr>
    </w:p>
    <w:p w:rsidR="00B017F8" w:rsidRDefault="00B017F8" w:rsidP="00C63E4D">
      <w:pPr>
        <w:rPr>
          <w:rFonts w:ascii="Century Gothic" w:hAnsi="Century Gothic" w:cs="Arial"/>
          <w:b/>
          <w:sz w:val="22"/>
          <w:szCs w:val="22"/>
        </w:rPr>
      </w:pPr>
    </w:p>
    <w:p w:rsidR="00B017F8" w:rsidRDefault="00B017F8" w:rsidP="00C63E4D">
      <w:pPr>
        <w:rPr>
          <w:rFonts w:ascii="Century Gothic" w:hAnsi="Century Gothic" w:cs="Arial"/>
          <w:b/>
          <w:sz w:val="22"/>
          <w:szCs w:val="22"/>
        </w:rPr>
      </w:pPr>
    </w:p>
    <w:p w:rsidR="00C63E4D" w:rsidRDefault="00C63E4D" w:rsidP="00C63E4D">
      <w:pPr>
        <w:rPr>
          <w:rFonts w:ascii="Century Gothic" w:hAnsi="Century Gothic" w:cs="Arial"/>
          <w:b/>
          <w:sz w:val="22"/>
          <w:szCs w:val="22"/>
        </w:rPr>
      </w:pPr>
      <w:r>
        <w:rPr>
          <w:rFonts w:ascii="Century Gothic" w:hAnsi="Century Gothic" w:cs="Arial"/>
          <w:b/>
          <w:sz w:val="22"/>
          <w:szCs w:val="22"/>
        </w:rPr>
        <w:t>Titre du poste :</w:t>
      </w:r>
      <w:r w:rsidR="00B017F8">
        <w:rPr>
          <w:rFonts w:ascii="Century Gothic" w:hAnsi="Century Gothic" w:cs="Arial"/>
          <w:b/>
          <w:sz w:val="22"/>
          <w:szCs w:val="22"/>
        </w:rPr>
        <w:t xml:space="preserve"> 4 postes éducatrices</w:t>
      </w:r>
    </w:p>
    <w:p w:rsidR="00C63E4D" w:rsidRDefault="00C63E4D" w:rsidP="00C63E4D">
      <w:pPr>
        <w:rPr>
          <w:rFonts w:ascii="Century Gothic" w:hAnsi="Century Gothic" w:cs="Arial"/>
          <w:b/>
          <w:sz w:val="22"/>
          <w:szCs w:val="22"/>
        </w:rPr>
      </w:pPr>
      <w:r>
        <w:rPr>
          <w:rFonts w:ascii="Century Gothic" w:hAnsi="Century Gothic" w:cs="Arial"/>
          <w:b/>
          <w:sz w:val="22"/>
          <w:szCs w:val="22"/>
        </w:rPr>
        <w:t xml:space="preserve">Lieu de l’emploi : Montréal </w:t>
      </w:r>
    </w:p>
    <w:p w:rsidR="00B017F8" w:rsidRDefault="00B017F8" w:rsidP="00C63E4D">
      <w:pPr>
        <w:rPr>
          <w:rFonts w:ascii="Century Gothic" w:hAnsi="Century Gothic" w:cs="Arial"/>
          <w:b/>
          <w:sz w:val="22"/>
          <w:szCs w:val="22"/>
        </w:rPr>
      </w:pPr>
      <w:r>
        <w:rPr>
          <w:rFonts w:ascii="Century Gothic" w:hAnsi="Century Gothic" w:cs="Arial"/>
          <w:b/>
          <w:sz w:val="22"/>
          <w:szCs w:val="22"/>
        </w:rPr>
        <w:t xml:space="preserve">Nom de l’organisation : </w:t>
      </w:r>
      <w:r w:rsidR="000E264A">
        <w:rPr>
          <w:rFonts w:ascii="Century Gothic" w:hAnsi="Century Gothic" w:cs="Arial"/>
          <w:b/>
          <w:sz w:val="22"/>
          <w:szCs w:val="22"/>
        </w:rPr>
        <w:t>C</w:t>
      </w:r>
      <w:r>
        <w:rPr>
          <w:rFonts w:ascii="Century Gothic" w:hAnsi="Century Gothic" w:cs="Arial"/>
          <w:b/>
          <w:sz w:val="22"/>
          <w:szCs w:val="22"/>
        </w:rPr>
        <w:t xml:space="preserve">entre de la petite enfance du Carrefour </w:t>
      </w:r>
    </w:p>
    <w:p w:rsidR="00C63E4D" w:rsidRDefault="00C63E4D" w:rsidP="00C63E4D">
      <w:pPr>
        <w:rPr>
          <w:rFonts w:ascii="Century Gothic" w:hAnsi="Century Gothic" w:cs="Arial"/>
          <w:b/>
          <w:sz w:val="22"/>
          <w:szCs w:val="22"/>
        </w:rPr>
      </w:pPr>
    </w:p>
    <w:p w:rsidR="00B017F8" w:rsidRDefault="00B017F8" w:rsidP="00C63E4D">
      <w:pPr>
        <w:rPr>
          <w:rFonts w:ascii="Century Gothic" w:hAnsi="Century Gothic" w:cs="Arial"/>
          <w:b/>
          <w:sz w:val="22"/>
          <w:szCs w:val="22"/>
        </w:rPr>
      </w:pPr>
    </w:p>
    <w:p w:rsidR="00C63E4D" w:rsidRDefault="00C63E4D" w:rsidP="00C63E4D">
      <w:pPr>
        <w:rPr>
          <w:rFonts w:ascii="Century Gothic" w:hAnsi="Century Gothic" w:cs="Arial"/>
        </w:rPr>
      </w:pPr>
      <w:r>
        <w:rPr>
          <w:rFonts w:ascii="Century Gothic" w:hAnsi="Century Gothic" w:cs="Arial"/>
          <w:b/>
          <w:sz w:val="22"/>
          <w:szCs w:val="22"/>
        </w:rPr>
        <w:t>Tâche :</w:t>
      </w:r>
    </w:p>
    <w:p w:rsidR="00C63E4D" w:rsidRDefault="00C63E4D" w:rsidP="00C63E4D">
      <w:pPr>
        <w:rPr>
          <w:rFonts w:ascii="Century Gothic" w:hAnsi="Century Gothic" w:cs="Arial"/>
        </w:rPr>
      </w:pPr>
      <w:r>
        <w:rPr>
          <w:rFonts w:ascii="Century Gothic" w:hAnsi="Century Gothic" w:cs="Arial"/>
        </w:rPr>
        <w:t xml:space="preserve">Sous la responsabilité de la directrice d’installation et en collaboration avec l’équipe de travail, en accord avec la philosophie et les politiques du centre, l’éducatrice met en application un programme éducatif comportant des activités qui visent le développement global des enfants dont elle a la responsabilité, veille à la </w:t>
      </w:r>
      <w:r w:rsidR="00632BD1">
        <w:rPr>
          <w:rFonts w:ascii="Century Gothic" w:hAnsi="Century Gothic" w:cs="Arial"/>
        </w:rPr>
        <w:t>santé,</w:t>
      </w:r>
      <w:r>
        <w:rPr>
          <w:rFonts w:ascii="Century Gothic" w:hAnsi="Century Gothic" w:cs="Arial"/>
        </w:rPr>
        <w:t xml:space="preserve"> à la sécurité et au bien –être des enfants et accomplit diverses tâches liées à ses fonctions. </w:t>
      </w:r>
    </w:p>
    <w:p w:rsidR="00B85C3F" w:rsidRDefault="00C63E4D" w:rsidP="00C63E4D">
      <w:pPr>
        <w:rPr>
          <w:rFonts w:ascii="Century Gothic" w:hAnsi="Century Gothic" w:cs="Arial"/>
          <w:b/>
        </w:rPr>
      </w:pPr>
      <w:r>
        <w:rPr>
          <w:rFonts w:ascii="Century Gothic" w:hAnsi="Century Gothic" w:cs="Arial"/>
          <w:b/>
        </w:rPr>
        <w:t>Exigence :</w:t>
      </w:r>
    </w:p>
    <w:p w:rsidR="00C63E4D" w:rsidRPr="00B85C3F" w:rsidRDefault="00C63E4D" w:rsidP="00C63E4D">
      <w:pPr>
        <w:rPr>
          <w:rFonts w:ascii="Century Gothic" w:hAnsi="Century Gothic" w:cs="Arial"/>
          <w:b/>
        </w:rPr>
      </w:pPr>
      <w:r>
        <w:rPr>
          <w:rFonts w:ascii="Century Gothic" w:hAnsi="Century Gothic" w:cs="Arial"/>
        </w:rPr>
        <w:t xml:space="preserve"> Bien connaître le programme éducatif</w:t>
      </w:r>
    </w:p>
    <w:p w:rsidR="00C63E4D" w:rsidRDefault="00C63E4D" w:rsidP="00C63E4D">
      <w:pPr>
        <w:rPr>
          <w:rFonts w:ascii="Century Gothic" w:hAnsi="Century Gothic" w:cs="Arial"/>
        </w:rPr>
      </w:pPr>
      <w:r>
        <w:rPr>
          <w:rFonts w:ascii="Century Gothic" w:hAnsi="Century Gothic" w:cs="Arial"/>
        </w:rPr>
        <w:t>Bonne maîtrise de la langue française à l'oral et à l'écrit</w:t>
      </w:r>
    </w:p>
    <w:p w:rsidR="00C63E4D" w:rsidRDefault="00B85C3F" w:rsidP="00C63E4D">
      <w:pPr>
        <w:rPr>
          <w:rFonts w:ascii="Century Gothic" w:hAnsi="Century Gothic" w:cs="Arial"/>
        </w:rPr>
      </w:pPr>
      <w:r>
        <w:rPr>
          <w:rFonts w:ascii="Century Gothic" w:hAnsi="Century Gothic" w:cs="Arial"/>
        </w:rPr>
        <w:t>Bonne</w:t>
      </w:r>
      <w:r w:rsidR="00C63E4D">
        <w:rPr>
          <w:rFonts w:ascii="Century Gothic" w:hAnsi="Century Gothic" w:cs="Arial"/>
        </w:rPr>
        <w:t xml:space="preserve"> aptitude pour le travail d'équipe</w:t>
      </w:r>
    </w:p>
    <w:p w:rsidR="00C63E4D" w:rsidRDefault="00C63E4D" w:rsidP="00C63E4D">
      <w:pPr>
        <w:rPr>
          <w:rFonts w:ascii="Century Gothic" w:hAnsi="Century Gothic" w:cs="Arial"/>
        </w:rPr>
      </w:pPr>
      <w:r>
        <w:rPr>
          <w:rFonts w:ascii="Century Gothic" w:hAnsi="Century Gothic" w:cs="Arial"/>
        </w:rPr>
        <w:t xml:space="preserve">Bonne capacité d'adaptation </w:t>
      </w:r>
    </w:p>
    <w:p w:rsidR="00C63E4D" w:rsidRDefault="00C63E4D" w:rsidP="00C63E4D">
      <w:pPr>
        <w:rPr>
          <w:rFonts w:ascii="Century Gothic" w:hAnsi="Century Gothic" w:cs="Arial"/>
        </w:rPr>
      </w:pPr>
      <w:r>
        <w:rPr>
          <w:rFonts w:ascii="Century Gothic" w:hAnsi="Century Gothic" w:cs="Arial"/>
        </w:rPr>
        <w:t xml:space="preserve">Compétences et intérêts à travailler avec des enfants à besoins particuliers </w:t>
      </w:r>
    </w:p>
    <w:p w:rsidR="00B85C3F" w:rsidRDefault="00B85C3F" w:rsidP="00B85C3F">
      <w:pPr>
        <w:rPr>
          <w:rFonts w:ascii="Century Gothic" w:hAnsi="Century Gothic" w:cs="Arial"/>
        </w:rPr>
      </w:pPr>
      <w:r>
        <w:rPr>
          <w:rFonts w:ascii="Century Gothic" w:hAnsi="Century Gothic" w:cs="Arial"/>
        </w:rPr>
        <w:t xml:space="preserve">Accompagner et encadrer les enfants dans leurs activités </w:t>
      </w:r>
    </w:p>
    <w:p w:rsidR="00B85C3F" w:rsidRDefault="00B85C3F" w:rsidP="00B85C3F">
      <w:pPr>
        <w:rPr>
          <w:rFonts w:ascii="Century Gothic" w:hAnsi="Century Gothic" w:cs="Arial"/>
        </w:rPr>
      </w:pPr>
      <w:r>
        <w:rPr>
          <w:rFonts w:ascii="Century Gothic" w:hAnsi="Century Gothic" w:cs="Arial"/>
        </w:rPr>
        <w:t>Démontrer une ouverture aux différences sociales et culturelles</w:t>
      </w:r>
    </w:p>
    <w:p w:rsidR="00632BD1" w:rsidRDefault="00632BD1" w:rsidP="00B85C3F">
      <w:pPr>
        <w:rPr>
          <w:rFonts w:ascii="Century Gothic" w:hAnsi="Century Gothic" w:cs="Arial"/>
        </w:rPr>
      </w:pPr>
      <w:r>
        <w:rPr>
          <w:rFonts w:ascii="Century Gothic" w:hAnsi="Century Gothic" w:cs="Arial"/>
        </w:rPr>
        <w:t xml:space="preserve">Absences d’antécédents judiciaires en lien avec l’emploi  </w:t>
      </w:r>
    </w:p>
    <w:p w:rsidR="00632BD1" w:rsidRDefault="00632BD1" w:rsidP="00632BD1">
      <w:pPr>
        <w:rPr>
          <w:rFonts w:ascii="Century Gothic" w:hAnsi="Century Gothic" w:cs="Arial"/>
        </w:rPr>
      </w:pPr>
      <w:r>
        <w:rPr>
          <w:rFonts w:ascii="Century Gothic" w:hAnsi="Century Gothic" w:cs="Arial"/>
        </w:rPr>
        <w:t>Formation reconnue</w:t>
      </w:r>
      <w:r w:rsidR="000E264A">
        <w:rPr>
          <w:rFonts w:ascii="Century Gothic" w:hAnsi="Century Gothic" w:cs="Arial"/>
        </w:rPr>
        <w:t> : DEC,</w:t>
      </w:r>
      <w:r>
        <w:rPr>
          <w:rFonts w:ascii="Century Gothic" w:hAnsi="Century Gothic" w:cs="Arial"/>
        </w:rPr>
        <w:t xml:space="preserve"> AEC + trois années (4992 </w:t>
      </w:r>
      <w:r w:rsidR="000E264A">
        <w:rPr>
          <w:rFonts w:ascii="Century Gothic" w:hAnsi="Century Gothic" w:cs="Arial"/>
        </w:rPr>
        <w:t>heures)</w:t>
      </w:r>
    </w:p>
    <w:p w:rsidR="00632BD1" w:rsidRDefault="00632BD1" w:rsidP="00632BD1">
      <w:pPr>
        <w:rPr>
          <w:rFonts w:ascii="Century Gothic" w:hAnsi="Century Gothic" w:cs="Arial"/>
        </w:rPr>
      </w:pPr>
      <w:r>
        <w:rPr>
          <w:rFonts w:ascii="Century Gothic" w:hAnsi="Century Gothic" w:cs="Arial"/>
        </w:rPr>
        <w:t>Certification en premiers soins valides</w:t>
      </w:r>
    </w:p>
    <w:p w:rsidR="00C63E4D" w:rsidRDefault="00C63E4D" w:rsidP="00C63E4D">
      <w:pPr>
        <w:rPr>
          <w:rFonts w:ascii="Century Gothic" w:hAnsi="Century Gothic" w:cs="Arial"/>
        </w:rPr>
      </w:pPr>
    </w:p>
    <w:p w:rsidR="00C63E4D" w:rsidRPr="00B85C3F" w:rsidRDefault="00C63E4D" w:rsidP="00C63E4D">
      <w:pPr>
        <w:rPr>
          <w:rFonts w:ascii="Century Gothic" w:hAnsi="Century Gothic" w:cs="Arial"/>
          <w:b/>
        </w:rPr>
      </w:pPr>
      <w:r w:rsidRPr="00B85C3F">
        <w:rPr>
          <w:rFonts w:ascii="Century Gothic" w:hAnsi="Century Gothic" w:cs="Arial"/>
          <w:b/>
        </w:rPr>
        <w:t>Description de l’emploi</w:t>
      </w:r>
      <w:r w:rsidR="00B85C3F">
        <w:rPr>
          <w:rFonts w:ascii="Century Gothic" w:hAnsi="Century Gothic" w:cs="Arial"/>
          <w:b/>
        </w:rPr>
        <w:t> :</w:t>
      </w:r>
    </w:p>
    <w:p w:rsidR="00B85C3F" w:rsidRDefault="00B85C3F" w:rsidP="00C63E4D">
      <w:pPr>
        <w:rPr>
          <w:rFonts w:ascii="Century Gothic" w:hAnsi="Century Gothic" w:cs="Arial"/>
        </w:rPr>
      </w:pPr>
      <w:r>
        <w:rPr>
          <w:rFonts w:ascii="Century Gothic" w:hAnsi="Century Gothic" w:cs="Arial"/>
        </w:rPr>
        <w:t xml:space="preserve">Observer et apprécier l’observation et le comportement des enfants </w:t>
      </w:r>
    </w:p>
    <w:p w:rsidR="00B85C3F" w:rsidRDefault="00B85C3F" w:rsidP="00C63E4D">
      <w:pPr>
        <w:rPr>
          <w:rFonts w:ascii="Century Gothic" w:hAnsi="Century Gothic" w:cs="Arial"/>
        </w:rPr>
      </w:pPr>
      <w:r>
        <w:rPr>
          <w:rFonts w:ascii="Century Gothic" w:hAnsi="Century Gothic" w:cs="Arial"/>
        </w:rPr>
        <w:t>Accompagner et encadrer les enfants dans leurs activités et favoriser leur adaptation</w:t>
      </w:r>
      <w:r w:rsidR="00632BD1">
        <w:rPr>
          <w:rFonts w:ascii="Century Gothic" w:hAnsi="Century Gothic" w:cs="Arial"/>
        </w:rPr>
        <w:t xml:space="preserve"> et leur intégration à la vie en collectivité</w:t>
      </w:r>
    </w:p>
    <w:p w:rsidR="00632BD1" w:rsidRDefault="00632BD1" w:rsidP="00C63E4D">
      <w:pPr>
        <w:rPr>
          <w:rFonts w:ascii="Century Gothic" w:hAnsi="Century Gothic" w:cs="Arial"/>
        </w:rPr>
      </w:pPr>
      <w:r>
        <w:rPr>
          <w:rFonts w:ascii="Century Gothic" w:hAnsi="Century Gothic" w:cs="Arial"/>
        </w:rPr>
        <w:t>Guider les enfants dans les gestes de la vie quotidienne, notamment l’alimentation et hygiène</w:t>
      </w:r>
    </w:p>
    <w:p w:rsidR="00632BD1" w:rsidRDefault="00632BD1" w:rsidP="00C63E4D">
      <w:pPr>
        <w:rPr>
          <w:rFonts w:ascii="Century Gothic" w:hAnsi="Century Gothic" w:cs="Arial"/>
        </w:rPr>
      </w:pPr>
      <w:r>
        <w:rPr>
          <w:rFonts w:ascii="Century Gothic" w:hAnsi="Century Gothic" w:cs="Arial"/>
        </w:rPr>
        <w:t>Mettre en place des activités favorisant le développement global de l’enfant</w:t>
      </w:r>
    </w:p>
    <w:p w:rsidR="00632BD1" w:rsidRDefault="00632BD1" w:rsidP="00C63E4D">
      <w:pPr>
        <w:rPr>
          <w:rFonts w:ascii="Century Gothic" w:hAnsi="Century Gothic" w:cs="Arial"/>
        </w:rPr>
      </w:pPr>
      <w:r>
        <w:rPr>
          <w:rFonts w:ascii="Century Gothic" w:hAnsi="Century Gothic" w:cs="Arial"/>
        </w:rPr>
        <w:t xml:space="preserve">Établir des liens significatifs avec les enfants et leurs parents </w:t>
      </w:r>
    </w:p>
    <w:p w:rsidR="00B85C3F" w:rsidRDefault="00632BD1" w:rsidP="00C63E4D">
      <w:pPr>
        <w:rPr>
          <w:rFonts w:ascii="Century Gothic" w:hAnsi="Century Gothic" w:cs="Arial"/>
        </w:rPr>
      </w:pPr>
      <w:r>
        <w:rPr>
          <w:rFonts w:ascii="Century Gothic" w:hAnsi="Century Gothic" w:cs="Arial"/>
        </w:rPr>
        <w:t xml:space="preserve"> </w:t>
      </w:r>
    </w:p>
    <w:p w:rsidR="00B85C3F" w:rsidRDefault="00B017F8" w:rsidP="00C63E4D">
      <w:pPr>
        <w:rPr>
          <w:rFonts w:ascii="Century Gothic" w:hAnsi="Century Gothic" w:cs="Arial"/>
          <w:b/>
        </w:rPr>
      </w:pPr>
      <w:r w:rsidRPr="00B017F8">
        <w:rPr>
          <w:rFonts w:ascii="Century Gothic" w:hAnsi="Century Gothic" w:cs="Arial"/>
          <w:b/>
        </w:rPr>
        <w:t xml:space="preserve">Rémunération :  </w:t>
      </w:r>
      <w:r>
        <w:rPr>
          <w:rFonts w:ascii="Century Gothic" w:hAnsi="Century Gothic" w:cs="Arial"/>
          <w:b/>
        </w:rPr>
        <w:t xml:space="preserve">selon les critères du MFA </w:t>
      </w:r>
    </w:p>
    <w:p w:rsidR="00B017F8" w:rsidRDefault="00B017F8" w:rsidP="00C63E4D">
      <w:pPr>
        <w:rPr>
          <w:rFonts w:ascii="Century Gothic" w:hAnsi="Century Gothic" w:cs="Arial"/>
          <w:b/>
        </w:rPr>
      </w:pPr>
    </w:p>
    <w:p w:rsidR="00B017F8" w:rsidRPr="00B017F8" w:rsidRDefault="00B017F8" w:rsidP="00B017F8">
      <w:pPr>
        <w:spacing w:after="160" w:line="259" w:lineRule="auto"/>
        <w:rPr>
          <w:rFonts w:asciiTheme="minorHAnsi" w:eastAsiaTheme="minorHAnsi" w:hAnsiTheme="minorHAnsi" w:cstheme="minorBidi"/>
          <w:sz w:val="22"/>
          <w:szCs w:val="22"/>
          <w:lang w:eastAsia="en-US"/>
        </w:rPr>
      </w:pPr>
      <w:r w:rsidRPr="00B017F8">
        <w:rPr>
          <w:rFonts w:asciiTheme="minorHAnsi" w:eastAsiaTheme="minorHAnsi" w:hAnsiTheme="minorHAnsi" w:cstheme="minorBidi"/>
          <w:sz w:val="22"/>
          <w:szCs w:val="22"/>
          <w:lang w:eastAsia="en-US"/>
        </w:rPr>
        <w:t xml:space="preserve">Veuillez faire parvenir votre curriculum vitae ainsi qu’une lettre expliquant vos motivations par courriel à </w:t>
      </w:r>
      <w:hyperlink r:id="rId7" w:history="1">
        <w:r w:rsidRPr="005A473A">
          <w:rPr>
            <w:rStyle w:val="Lienhypertexte"/>
            <w:rFonts w:asciiTheme="minorHAnsi" w:eastAsiaTheme="minorHAnsi" w:hAnsiTheme="minorHAnsi" w:cstheme="minorBidi"/>
            <w:sz w:val="22"/>
            <w:szCs w:val="22"/>
            <w:lang w:eastAsia="en-US"/>
          </w:rPr>
          <w:t>ipaquin@cpeducarrefour.qc.ca</w:t>
        </w:r>
      </w:hyperlink>
      <w:r w:rsidRPr="00B017F8">
        <w:rPr>
          <w:rFonts w:asciiTheme="minorHAnsi" w:eastAsiaTheme="minorHAnsi" w:hAnsiTheme="minorHAnsi" w:cstheme="minorBidi"/>
          <w:sz w:val="22"/>
          <w:szCs w:val="22"/>
          <w:lang w:eastAsia="en-US"/>
        </w:rPr>
        <w:t xml:space="preserve">  au plus tard le </w:t>
      </w:r>
      <w:r>
        <w:rPr>
          <w:rFonts w:asciiTheme="minorHAnsi" w:eastAsiaTheme="minorHAnsi" w:hAnsiTheme="minorHAnsi" w:cstheme="minorBidi"/>
          <w:sz w:val="22"/>
          <w:szCs w:val="22"/>
          <w:lang w:eastAsia="en-US"/>
        </w:rPr>
        <w:t xml:space="preserve">30 avril 2018 </w:t>
      </w:r>
    </w:p>
    <w:p w:rsidR="00B017F8" w:rsidRPr="00B017F8" w:rsidRDefault="00B017F8" w:rsidP="00C63E4D">
      <w:pPr>
        <w:rPr>
          <w:rFonts w:ascii="Century Gothic" w:hAnsi="Century Gothic" w:cs="Arial"/>
          <w:b/>
        </w:rPr>
      </w:pPr>
    </w:p>
    <w:p w:rsidR="00B85C3F" w:rsidRDefault="00B85C3F" w:rsidP="00C63E4D">
      <w:pPr>
        <w:rPr>
          <w:rFonts w:ascii="Century Gothic" w:hAnsi="Century Gothic" w:cs="Arial"/>
        </w:rPr>
      </w:pPr>
    </w:p>
    <w:p w:rsidR="00B85C3F" w:rsidRDefault="00B85C3F" w:rsidP="00C63E4D">
      <w:pPr>
        <w:rPr>
          <w:rFonts w:ascii="Century Gothic" w:hAnsi="Century Gothic" w:cs="Arial"/>
        </w:rPr>
      </w:pPr>
    </w:p>
    <w:p w:rsidR="00AE48A6" w:rsidRDefault="00AE48A6"/>
    <w:sectPr w:rsidR="00AE48A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8A" w:rsidRDefault="00420D8A" w:rsidP="000E264A">
      <w:r>
        <w:separator/>
      </w:r>
    </w:p>
  </w:endnote>
  <w:endnote w:type="continuationSeparator" w:id="0">
    <w:p w:rsidR="00420D8A" w:rsidRDefault="00420D8A" w:rsidP="000E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A" w:rsidRDefault="000E26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A" w:rsidRDefault="000E264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A" w:rsidRDefault="000E26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8A" w:rsidRDefault="00420D8A" w:rsidP="000E264A">
      <w:r>
        <w:separator/>
      </w:r>
    </w:p>
  </w:footnote>
  <w:footnote w:type="continuationSeparator" w:id="0">
    <w:p w:rsidR="00420D8A" w:rsidRDefault="00420D8A" w:rsidP="000E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A" w:rsidRDefault="000E26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A" w:rsidRDefault="000E264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4A" w:rsidRDefault="000E264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D"/>
    <w:rsid w:val="000E264A"/>
    <w:rsid w:val="00420D8A"/>
    <w:rsid w:val="00632BD1"/>
    <w:rsid w:val="00641501"/>
    <w:rsid w:val="00AE48A6"/>
    <w:rsid w:val="00B017F8"/>
    <w:rsid w:val="00B85C3F"/>
    <w:rsid w:val="00C63E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E79DF-9C5E-41F4-968C-7509C24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4D"/>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17F8"/>
    <w:rPr>
      <w:color w:val="0563C1" w:themeColor="hyperlink"/>
      <w:u w:val="single"/>
    </w:rPr>
  </w:style>
  <w:style w:type="paragraph" w:styleId="En-tte">
    <w:name w:val="header"/>
    <w:basedOn w:val="Normal"/>
    <w:link w:val="En-tteCar"/>
    <w:uiPriority w:val="99"/>
    <w:unhideWhenUsed/>
    <w:rsid w:val="000E264A"/>
    <w:pPr>
      <w:tabs>
        <w:tab w:val="center" w:pos="4320"/>
        <w:tab w:val="right" w:pos="8640"/>
      </w:tabs>
    </w:pPr>
  </w:style>
  <w:style w:type="character" w:customStyle="1" w:styleId="En-tteCar">
    <w:name w:val="En-tête Car"/>
    <w:basedOn w:val="Policepardfaut"/>
    <w:link w:val="En-tte"/>
    <w:uiPriority w:val="99"/>
    <w:rsid w:val="000E264A"/>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E264A"/>
    <w:pPr>
      <w:tabs>
        <w:tab w:val="center" w:pos="4320"/>
        <w:tab w:val="right" w:pos="8640"/>
      </w:tabs>
    </w:pPr>
  </w:style>
  <w:style w:type="character" w:customStyle="1" w:styleId="PieddepageCar">
    <w:name w:val="Pied de page Car"/>
    <w:basedOn w:val="Policepardfaut"/>
    <w:link w:val="Pieddepage"/>
    <w:uiPriority w:val="99"/>
    <w:rsid w:val="000E264A"/>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3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paquin@cpeducarrefour.qc.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Deraps, Christina</cp:lastModifiedBy>
  <cp:revision>2</cp:revision>
  <dcterms:created xsi:type="dcterms:W3CDTF">2018-04-17T18:26:00Z</dcterms:created>
  <dcterms:modified xsi:type="dcterms:W3CDTF">2018-04-17T18:26:00Z</dcterms:modified>
</cp:coreProperties>
</file>