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45E" w:rsidRDefault="005D545E" w:rsidP="005D545E">
      <w:pPr>
        <w:spacing w:before="240" w:line="336" w:lineRule="auto"/>
        <w:rPr>
          <w:rFonts w:ascii="Arial" w:hAnsi="Arial" w:cs="Arial"/>
          <w:b/>
          <w:bCs/>
          <w:color w:val="000000"/>
          <w:sz w:val="20"/>
          <w:szCs w:val="20"/>
        </w:rPr>
      </w:pPr>
      <w:r>
        <w:rPr>
          <w:rFonts w:ascii="Arial" w:hAnsi="Arial" w:cs="Arial"/>
          <w:b/>
          <w:bCs/>
          <w:color w:val="000000"/>
          <w:sz w:val="20"/>
          <w:szCs w:val="20"/>
        </w:rPr>
        <w:t xml:space="preserve">Technicien / Technicienne inspection, Structures de lignes et de télécommunications </w:t>
      </w:r>
    </w:p>
    <w:p w:rsidR="005D545E" w:rsidRDefault="005D545E" w:rsidP="005D545E">
      <w:pPr>
        <w:spacing w:before="240" w:after="210"/>
        <w:rPr>
          <w:rFonts w:ascii="Arial" w:hAnsi="Arial" w:cs="Arial"/>
          <w:color w:val="000000"/>
          <w:sz w:val="20"/>
          <w:szCs w:val="20"/>
          <w:lang w:val="en"/>
        </w:rPr>
      </w:pPr>
      <w:proofErr w:type="spellStart"/>
      <w:r>
        <w:rPr>
          <w:rFonts w:ascii="Arial" w:hAnsi="Arial" w:cs="Arial"/>
          <w:color w:val="000000"/>
          <w:sz w:val="20"/>
          <w:szCs w:val="20"/>
        </w:rPr>
        <w:t>Stantec</w:t>
      </w:r>
      <w:proofErr w:type="spellEnd"/>
      <w:r>
        <w:rPr>
          <w:rFonts w:ascii="Arial" w:hAnsi="Arial" w:cs="Arial"/>
          <w:color w:val="000000"/>
          <w:sz w:val="20"/>
          <w:szCs w:val="20"/>
        </w:rPr>
        <w:t xml:space="preserve"> est actuellement à la recherche d'un technicien-inspecteur en structure pour se joindre au service ‘’Télécommunications et Sécurité’’ à son bureau de Montréal ou Laval. À la grandeur de l’Est du pays mais principalement au Québec, le candidat participera aux projets de relevés et d’inspections de Structures de Télécommunications et effectuera aussi de la surveillance de chantier. Une expérience connexe en dessin assisté par ordinateur (</w:t>
      </w:r>
      <w:proofErr w:type="spellStart"/>
      <w:r>
        <w:rPr>
          <w:rFonts w:ascii="Arial" w:hAnsi="Arial" w:cs="Arial"/>
          <w:color w:val="000000"/>
          <w:sz w:val="20"/>
          <w:szCs w:val="20"/>
        </w:rPr>
        <w:t>Autocad</w:t>
      </w:r>
      <w:proofErr w:type="spellEnd"/>
      <w:r>
        <w:rPr>
          <w:rFonts w:ascii="Arial" w:hAnsi="Arial" w:cs="Arial"/>
          <w:color w:val="000000"/>
          <w:sz w:val="20"/>
          <w:szCs w:val="20"/>
        </w:rPr>
        <w:t xml:space="preserve">) sera un atout pour la réalisation de projets additionnels variés à partir du bureau. </w:t>
      </w:r>
      <w:r>
        <w:rPr>
          <w:rFonts w:ascii="Arial" w:hAnsi="Arial" w:cs="Arial"/>
          <w:color w:val="000000"/>
          <w:sz w:val="20"/>
          <w:szCs w:val="20"/>
          <w:lang w:val="en"/>
        </w:rPr>
        <w:t xml:space="preserve">Plus </w:t>
      </w:r>
      <w:proofErr w:type="spellStart"/>
      <w:r>
        <w:rPr>
          <w:rFonts w:ascii="Arial" w:hAnsi="Arial" w:cs="Arial"/>
          <w:color w:val="000000"/>
          <w:sz w:val="20"/>
          <w:szCs w:val="20"/>
          <w:lang w:val="en"/>
        </w:rPr>
        <w:t>spécifiquement</w:t>
      </w:r>
      <w:proofErr w:type="spellEnd"/>
      <w:r>
        <w:rPr>
          <w:rFonts w:ascii="Arial" w:hAnsi="Arial" w:cs="Arial"/>
          <w:color w:val="000000"/>
          <w:sz w:val="20"/>
          <w:szCs w:val="20"/>
          <w:lang w:val="en"/>
        </w:rPr>
        <w:t xml:space="preserve">, </w:t>
      </w:r>
      <w:proofErr w:type="spellStart"/>
      <w:r>
        <w:rPr>
          <w:rFonts w:ascii="Arial" w:hAnsi="Arial" w:cs="Arial"/>
          <w:color w:val="000000"/>
          <w:sz w:val="20"/>
          <w:szCs w:val="20"/>
          <w:lang w:val="en"/>
        </w:rPr>
        <w:t>vous</w:t>
      </w:r>
      <w:proofErr w:type="spellEnd"/>
      <w:r>
        <w:rPr>
          <w:rFonts w:ascii="Arial" w:hAnsi="Arial" w:cs="Arial"/>
          <w:color w:val="000000"/>
          <w:sz w:val="20"/>
          <w:szCs w:val="20"/>
          <w:lang w:val="en"/>
        </w:rPr>
        <w:t xml:space="preserve"> </w:t>
      </w:r>
      <w:proofErr w:type="spellStart"/>
      <w:proofErr w:type="gramStart"/>
      <w:r>
        <w:rPr>
          <w:rFonts w:ascii="Arial" w:hAnsi="Arial" w:cs="Arial"/>
          <w:color w:val="000000"/>
          <w:sz w:val="20"/>
          <w:szCs w:val="20"/>
          <w:lang w:val="en"/>
        </w:rPr>
        <w:t>devrez</w:t>
      </w:r>
      <w:proofErr w:type="spellEnd"/>
      <w:r>
        <w:rPr>
          <w:rFonts w:ascii="Arial" w:hAnsi="Arial" w:cs="Arial"/>
          <w:color w:val="000000"/>
          <w:sz w:val="20"/>
          <w:szCs w:val="20"/>
          <w:lang w:val="en"/>
        </w:rPr>
        <w:t xml:space="preserve"> :</w:t>
      </w:r>
      <w:proofErr w:type="gramEnd"/>
    </w:p>
    <w:p w:rsidR="005D545E" w:rsidRDefault="005D545E" w:rsidP="005D545E">
      <w:pPr>
        <w:spacing w:before="240" w:after="210"/>
        <w:rPr>
          <w:rFonts w:ascii="Arial" w:hAnsi="Arial" w:cs="Arial"/>
          <w:color w:val="000000"/>
          <w:sz w:val="20"/>
          <w:szCs w:val="20"/>
          <w:lang w:val="en"/>
        </w:rPr>
      </w:pPr>
      <w:proofErr w:type="spellStart"/>
      <w:r>
        <w:rPr>
          <w:rFonts w:ascii="Arial" w:hAnsi="Arial" w:cs="Arial"/>
          <w:b/>
          <w:bCs/>
          <w:color w:val="000000"/>
          <w:sz w:val="20"/>
          <w:szCs w:val="20"/>
          <w:lang w:val="en"/>
        </w:rPr>
        <w:t>Responsabilités</w:t>
      </w:r>
      <w:proofErr w:type="spellEnd"/>
    </w:p>
    <w:p w:rsidR="005D545E" w:rsidRDefault="005D545E" w:rsidP="005D545E">
      <w:pPr>
        <w:numPr>
          <w:ilvl w:val="0"/>
          <w:numId w:val="1"/>
        </w:numPr>
        <w:spacing w:before="240" w:after="210"/>
        <w:ind w:left="270"/>
        <w:rPr>
          <w:rFonts w:ascii="Arial" w:hAnsi="Arial" w:cs="Arial"/>
          <w:color w:val="000000"/>
          <w:sz w:val="20"/>
          <w:szCs w:val="20"/>
        </w:rPr>
      </w:pPr>
      <w:r>
        <w:rPr>
          <w:rFonts w:ascii="Arial" w:hAnsi="Arial" w:cs="Arial"/>
          <w:color w:val="000000"/>
          <w:sz w:val="20"/>
          <w:szCs w:val="20"/>
        </w:rPr>
        <w:t>Effectuer des relevés structuraux avec ascension pour projets d’installations d’antennes sur tous types de pylônes et autres structures en hauteur;</w:t>
      </w:r>
    </w:p>
    <w:p w:rsidR="005D545E" w:rsidRDefault="005D545E" w:rsidP="005D545E">
      <w:pPr>
        <w:numPr>
          <w:ilvl w:val="0"/>
          <w:numId w:val="1"/>
        </w:numPr>
        <w:spacing w:before="240" w:after="210"/>
        <w:ind w:left="270"/>
        <w:rPr>
          <w:rFonts w:ascii="Arial" w:hAnsi="Arial" w:cs="Arial"/>
          <w:color w:val="000000"/>
          <w:sz w:val="20"/>
          <w:szCs w:val="20"/>
        </w:rPr>
      </w:pPr>
      <w:r>
        <w:rPr>
          <w:rFonts w:ascii="Arial" w:hAnsi="Arial" w:cs="Arial"/>
          <w:color w:val="000000"/>
          <w:sz w:val="20"/>
          <w:szCs w:val="20"/>
        </w:rPr>
        <w:t>Inspecter les travaux d’installation pour en vérifier la conformité aux plans et devis de référence;</w:t>
      </w:r>
    </w:p>
    <w:p w:rsidR="005D545E" w:rsidRDefault="005D545E" w:rsidP="005D545E">
      <w:pPr>
        <w:numPr>
          <w:ilvl w:val="0"/>
          <w:numId w:val="1"/>
        </w:numPr>
        <w:spacing w:before="240" w:after="210"/>
        <w:ind w:left="270"/>
        <w:rPr>
          <w:rFonts w:ascii="Arial" w:hAnsi="Arial" w:cs="Arial"/>
          <w:color w:val="000000"/>
          <w:sz w:val="20"/>
          <w:szCs w:val="20"/>
        </w:rPr>
      </w:pPr>
      <w:r>
        <w:rPr>
          <w:rFonts w:ascii="Arial" w:hAnsi="Arial" w:cs="Arial"/>
          <w:color w:val="000000"/>
          <w:sz w:val="20"/>
          <w:szCs w:val="20"/>
        </w:rPr>
        <w:t>Faire de la surveillance de chantier pour travaux de fondations et d’aménagements;</w:t>
      </w:r>
    </w:p>
    <w:p w:rsidR="005D545E" w:rsidRDefault="005D545E" w:rsidP="005D545E">
      <w:pPr>
        <w:numPr>
          <w:ilvl w:val="0"/>
          <w:numId w:val="1"/>
        </w:numPr>
        <w:spacing w:before="240" w:after="210"/>
        <w:ind w:left="270"/>
        <w:rPr>
          <w:rFonts w:ascii="Arial" w:hAnsi="Arial" w:cs="Arial"/>
          <w:color w:val="000000"/>
          <w:sz w:val="20"/>
          <w:szCs w:val="20"/>
        </w:rPr>
      </w:pPr>
      <w:r>
        <w:rPr>
          <w:rFonts w:ascii="Arial" w:hAnsi="Arial" w:cs="Arial"/>
          <w:color w:val="000000"/>
          <w:sz w:val="20"/>
          <w:szCs w:val="20"/>
        </w:rPr>
        <w:t>Rédiger les rapports d’inspection des visites effectuées ;</w:t>
      </w:r>
    </w:p>
    <w:p w:rsidR="005D545E" w:rsidRDefault="005D545E" w:rsidP="005D545E">
      <w:pPr>
        <w:numPr>
          <w:ilvl w:val="0"/>
          <w:numId w:val="1"/>
        </w:numPr>
        <w:spacing w:before="240" w:after="210"/>
        <w:ind w:left="270"/>
        <w:rPr>
          <w:rFonts w:ascii="Arial" w:hAnsi="Arial" w:cs="Arial"/>
          <w:color w:val="000000"/>
          <w:sz w:val="20"/>
          <w:szCs w:val="20"/>
        </w:rPr>
      </w:pPr>
      <w:r>
        <w:rPr>
          <w:rFonts w:ascii="Arial" w:hAnsi="Arial" w:cs="Arial"/>
          <w:color w:val="000000"/>
          <w:sz w:val="20"/>
          <w:szCs w:val="20"/>
        </w:rPr>
        <w:t>Assurer la coordination logistique pour l’exécution de tous les projets par des communications fréquentes et efficaces avec le Client et l’Entrepreneur;</w:t>
      </w:r>
    </w:p>
    <w:p w:rsidR="005D545E" w:rsidRDefault="005D545E" w:rsidP="005D545E">
      <w:pPr>
        <w:numPr>
          <w:ilvl w:val="0"/>
          <w:numId w:val="1"/>
        </w:numPr>
        <w:spacing w:before="240" w:after="210"/>
        <w:ind w:left="270"/>
        <w:rPr>
          <w:rFonts w:ascii="Arial" w:hAnsi="Arial" w:cs="Arial"/>
          <w:color w:val="000000"/>
          <w:sz w:val="20"/>
          <w:szCs w:val="20"/>
        </w:rPr>
      </w:pPr>
      <w:r>
        <w:rPr>
          <w:rFonts w:ascii="Arial" w:hAnsi="Arial" w:cs="Arial"/>
          <w:color w:val="000000"/>
          <w:sz w:val="20"/>
          <w:szCs w:val="20"/>
        </w:rPr>
        <w:t xml:space="preserve">Réaliser la mise en plan sur </w:t>
      </w:r>
      <w:proofErr w:type="spellStart"/>
      <w:r>
        <w:rPr>
          <w:rFonts w:ascii="Arial" w:hAnsi="Arial" w:cs="Arial"/>
          <w:color w:val="000000"/>
          <w:sz w:val="20"/>
          <w:szCs w:val="20"/>
        </w:rPr>
        <w:t>Autocad</w:t>
      </w:r>
      <w:proofErr w:type="spellEnd"/>
      <w:r>
        <w:rPr>
          <w:rFonts w:ascii="Arial" w:hAnsi="Arial" w:cs="Arial"/>
          <w:color w:val="000000"/>
          <w:sz w:val="20"/>
          <w:szCs w:val="20"/>
        </w:rPr>
        <w:t xml:space="preserve"> de multiples projets selon les directives de l’ingénieur de projet dédié, si le profil le permet (atout).</w:t>
      </w:r>
    </w:p>
    <w:p w:rsidR="005D545E" w:rsidRDefault="005D545E" w:rsidP="005D545E">
      <w:pPr>
        <w:spacing w:before="240" w:after="210"/>
        <w:rPr>
          <w:rFonts w:ascii="Arial" w:hAnsi="Arial" w:cs="Arial"/>
          <w:color w:val="000000"/>
          <w:sz w:val="20"/>
          <w:szCs w:val="20"/>
          <w:lang w:val="en"/>
        </w:rPr>
      </w:pPr>
      <w:r>
        <w:rPr>
          <w:rFonts w:ascii="Arial" w:hAnsi="Arial" w:cs="Arial"/>
          <w:b/>
          <w:bCs/>
          <w:color w:val="000000"/>
          <w:sz w:val="20"/>
          <w:szCs w:val="20"/>
          <w:lang w:val="en"/>
        </w:rPr>
        <w:t>Exigences</w:t>
      </w:r>
    </w:p>
    <w:p w:rsidR="005D545E" w:rsidRDefault="005D545E" w:rsidP="005D545E">
      <w:pPr>
        <w:numPr>
          <w:ilvl w:val="0"/>
          <w:numId w:val="2"/>
        </w:numPr>
        <w:spacing w:before="240" w:after="210"/>
        <w:ind w:left="270"/>
        <w:rPr>
          <w:rFonts w:ascii="Arial" w:hAnsi="Arial" w:cs="Arial"/>
          <w:color w:val="000000"/>
          <w:sz w:val="20"/>
          <w:szCs w:val="20"/>
        </w:rPr>
      </w:pPr>
      <w:r>
        <w:rPr>
          <w:rFonts w:ascii="Arial" w:hAnsi="Arial" w:cs="Arial"/>
          <w:color w:val="000000"/>
          <w:sz w:val="20"/>
          <w:szCs w:val="20"/>
        </w:rPr>
        <w:t>Diplôme d’études collégiales en génie civil/architecture ou expérience équivalente;</w:t>
      </w:r>
    </w:p>
    <w:p w:rsidR="005D545E" w:rsidRDefault="005D545E" w:rsidP="005D545E">
      <w:pPr>
        <w:numPr>
          <w:ilvl w:val="0"/>
          <w:numId w:val="2"/>
        </w:numPr>
        <w:spacing w:before="240" w:after="210"/>
        <w:ind w:left="270"/>
        <w:rPr>
          <w:rFonts w:ascii="Arial" w:hAnsi="Arial" w:cs="Arial"/>
          <w:color w:val="000000"/>
          <w:sz w:val="20"/>
          <w:szCs w:val="20"/>
          <w:lang w:val="en"/>
        </w:rPr>
      </w:pPr>
      <w:r>
        <w:rPr>
          <w:rFonts w:ascii="Arial" w:hAnsi="Arial" w:cs="Arial"/>
          <w:color w:val="000000"/>
          <w:sz w:val="20"/>
          <w:szCs w:val="20"/>
          <w:lang w:val="en"/>
        </w:rPr>
        <w:t xml:space="preserve">0 - 5 </w:t>
      </w:r>
      <w:proofErr w:type="spellStart"/>
      <w:r>
        <w:rPr>
          <w:rFonts w:ascii="Arial" w:hAnsi="Arial" w:cs="Arial"/>
          <w:color w:val="000000"/>
          <w:sz w:val="20"/>
          <w:szCs w:val="20"/>
          <w:lang w:val="en"/>
        </w:rPr>
        <w:t>ans</w:t>
      </w:r>
      <w:proofErr w:type="spellEnd"/>
      <w:r>
        <w:rPr>
          <w:rFonts w:ascii="Arial" w:hAnsi="Arial" w:cs="Arial"/>
          <w:color w:val="000000"/>
          <w:sz w:val="20"/>
          <w:szCs w:val="20"/>
          <w:lang w:val="en"/>
        </w:rPr>
        <w:t xml:space="preserve"> </w:t>
      </w:r>
      <w:proofErr w:type="spellStart"/>
      <w:r>
        <w:rPr>
          <w:rFonts w:ascii="Arial" w:hAnsi="Arial" w:cs="Arial"/>
          <w:color w:val="000000"/>
          <w:sz w:val="20"/>
          <w:szCs w:val="20"/>
          <w:lang w:val="en"/>
        </w:rPr>
        <w:t>d’expérience</w:t>
      </w:r>
      <w:proofErr w:type="spellEnd"/>
      <w:r>
        <w:rPr>
          <w:rFonts w:ascii="Arial" w:hAnsi="Arial" w:cs="Arial"/>
          <w:color w:val="000000"/>
          <w:sz w:val="20"/>
          <w:szCs w:val="20"/>
          <w:lang w:val="en"/>
        </w:rPr>
        <w:t xml:space="preserve"> </w:t>
      </w:r>
      <w:proofErr w:type="spellStart"/>
      <w:r>
        <w:rPr>
          <w:rFonts w:ascii="Arial" w:hAnsi="Arial" w:cs="Arial"/>
          <w:color w:val="000000"/>
          <w:sz w:val="20"/>
          <w:szCs w:val="20"/>
          <w:lang w:val="en"/>
        </w:rPr>
        <w:t>pertinente</w:t>
      </w:r>
      <w:proofErr w:type="spellEnd"/>
      <w:r>
        <w:rPr>
          <w:rFonts w:ascii="Arial" w:hAnsi="Arial" w:cs="Arial"/>
          <w:color w:val="000000"/>
          <w:sz w:val="20"/>
          <w:szCs w:val="20"/>
          <w:lang w:val="en"/>
        </w:rPr>
        <w:t>;</w:t>
      </w:r>
    </w:p>
    <w:p w:rsidR="005D545E" w:rsidRDefault="005D545E" w:rsidP="005D545E">
      <w:pPr>
        <w:numPr>
          <w:ilvl w:val="0"/>
          <w:numId w:val="2"/>
        </w:numPr>
        <w:spacing w:before="240" w:after="210"/>
        <w:ind w:left="270"/>
        <w:rPr>
          <w:rFonts w:ascii="Arial" w:hAnsi="Arial" w:cs="Arial"/>
          <w:color w:val="000000"/>
          <w:sz w:val="20"/>
          <w:szCs w:val="20"/>
        </w:rPr>
      </w:pPr>
      <w:r>
        <w:rPr>
          <w:rFonts w:ascii="Arial" w:hAnsi="Arial" w:cs="Arial"/>
          <w:color w:val="000000"/>
          <w:sz w:val="20"/>
          <w:szCs w:val="20"/>
        </w:rPr>
        <w:t>Autonome, débrouillard, travaillant, et possédant de bonnes aptitudes en communication;</w:t>
      </w:r>
    </w:p>
    <w:p w:rsidR="005D545E" w:rsidRDefault="005D545E" w:rsidP="005D545E">
      <w:pPr>
        <w:numPr>
          <w:ilvl w:val="0"/>
          <w:numId w:val="2"/>
        </w:numPr>
        <w:spacing w:before="240" w:after="210"/>
        <w:ind w:left="270"/>
        <w:rPr>
          <w:rFonts w:ascii="Arial" w:hAnsi="Arial" w:cs="Arial"/>
          <w:color w:val="000000"/>
          <w:sz w:val="20"/>
          <w:szCs w:val="20"/>
          <w:lang w:val="en"/>
        </w:rPr>
      </w:pPr>
      <w:proofErr w:type="spellStart"/>
      <w:r>
        <w:rPr>
          <w:rFonts w:ascii="Arial" w:hAnsi="Arial" w:cs="Arial"/>
          <w:color w:val="000000"/>
          <w:sz w:val="20"/>
          <w:szCs w:val="20"/>
          <w:lang w:val="en"/>
        </w:rPr>
        <w:t>Permis</w:t>
      </w:r>
      <w:proofErr w:type="spellEnd"/>
      <w:r>
        <w:rPr>
          <w:rFonts w:ascii="Arial" w:hAnsi="Arial" w:cs="Arial"/>
          <w:color w:val="000000"/>
          <w:sz w:val="20"/>
          <w:szCs w:val="20"/>
          <w:lang w:val="en"/>
        </w:rPr>
        <w:t xml:space="preserve"> de </w:t>
      </w:r>
      <w:proofErr w:type="spellStart"/>
      <w:r>
        <w:rPr>
          <w:rFonts w:ascii="Arial" w:hAnsi="Arial" w:cs="Arial"/>
          <w:color w:val="000000"/>
          <w:sz w:val="20"/>
          <w:szCs w:val="20"/>
          <w:lang w:val="en"/>
        </w:rPr>
        <w:t>conduire</w:t>
      </w:r>
      <w:proofErr w:type="spellEnd"/>
      <w:r>
        <w:rPr>
          <w:rFonts w:ascii="Arial" w:hAnsi="Arial" w:cs="Arial"/>
          <w:color w:val="000000"/>
          <w:sz w:val="20"/>
          <w:szCs w:val="20"/>
          <w:lang w:val="en"/>
        </w:rPr>
        <w:t xml:space="preserve"> </w:t>
      </w:r>
      <w:proofErr w:type="spellStart"/>
      <w:r>
        <w:rPr>
          <w:rFonts w:ascii="Arial" w:hAnsi="Arial" w:cs="Arial"/>
          <w:color w:val="000000"/>
          <w:sz w:val="20"/>
          <w:szCs w:val="20"/>
          <w:lang w:val="en"/>
        </w:rPr>
        <w:t>valide</w:t>
      </w:r>
      <w:proofErr w:type="spellEnd"/>
      <w:r>
        <w:rPr>
          <w:rFonts w:ascii="Arial" w:hAnsi="Arial" w:cs="Arial"/>
          <w:color w:val="000000"/>
          <w:sz w:val="20"/>
          <w:szCs w:val="20"/>
          <w:lang w:val="en"/>
        </w:rPr>
        <w:t>;</w:t>
      </w:r>
    </w:p>
    <w:p w:rsidR="005D545E" w:rsidRDefault="005D545E" w:rsidP="005D545E">
      <w:pPr>
        <w:numPr>
          <w:ilvl w:val="0"/>
          <w:numId w:val="2"/>
        </w:numPr>
        <w:spacing w:before="240" w:after="210"/>
        <w:ind w:left="270"/>
        <w:rPr>
          <w:rFonts w:ascii="Arial" w:hAnsi="Arial" w:cs="Arial"/>
          <w:color w:val="000000"/>
          <w:sz w:val="20"/>
          <w:szCs w:val="20"/>
        </w:rPr>
      </w:pPr>
      <w:r>
        <w:rPr>
          <w:rFonts w:ascii="Arial" w:hAnsi="Arial" w:cs="Arial"/>
          <w:color w:val="000000"/>
          <w:sz w:val="20"/>
          <w:szCs w:val="20"/>
        </w:rPr>
        <w:t>Formations ‘’Protection contre les Chutes’’ et ‘’Sauvetage en Hauteur’’ (atout);</w:t>
      </w:r>
    </w:p>
    <w:p w:rsidR="005D545E" w:rsidRDefault="005D545E" w:rsidP="005D545E">
      <w:pPr>
        <w:numPr>
          <w:ilvl w:val="0"/>
          <w:numId w:val="2"/>
        </w:numPr>
        <w:spacing w:before="240" w:after="210"/>
        <w:ind w:left="270"/>
        <w:rPr>
          <w:rFonts w:ascii="Arial" w:hAnsi="Arial" w:cs="Arial"/>
          <w:color w:val="000000"/>
          <w:sz w:val="20"/>
          <w:szCs w:val="20"/>
          <w:lang w:val="en"/>
        </w:rPr>
      </w:pPr>
      <w:proofErr w:type="spellStart"/>
      <w:r>
        <w:rPr>
          <w:rFonts w:ascii="Arial" w:hAnsi="Arial" w:cs="Arial"/>
          <w:color w:val="000000"/>
          <w:sz w:val="20"/>
          <w:szCs w:val="20"/>
          <w:lang w:val="en"/>
        </w:rPr>
        <w:t>Expérience</w:t>
      </w:r>
      <w:proofErr w:type="spellEnd"/>
      <w:r>
        <w:rPr>
          <w:rFonts w:ascii="Arial" w:hAnsi="Arial" w:cs="Arial"/>
          <w:color w:val="000000"/>
          <w:sz w:val="20"/>
          <w:szCs w:val="20"/>
          <w:lang w:val="en"/>
        </w:rPr>
        <w:t xml:space="preserve"> avec </w:t>
      </w:r>
      <w:proofErr w:type="spellStart"/>
      <w:r>
        <w:rPr>
          <w:rFonts w:ascii="Arial" w:hAnsi="Arial" w:cs="Arial"/>
          <w:color w:val="000000"/>
          <w:sz w:val="20"/>
          <w:szCs w:val="20"/>
          <w:lang w:val="en"/>
        </w:rPr>
        <w:t>Autocad</w:t>
      </w:r>
      <w:proofErr w:type="spellEnd"/>
      <w:r>
        <w:rPr>
          <w:rFonts w:ascii="Arial" w:hAnsi="Arial" w:cs="Arial"/>
          <w:color w:val="000000"/>
          <w:sz w:val="20"/>
          <w:szCs w:val="20"/>
          <w:lang w:val="en"/>
        </w:rPr>
        <w:t xml:space="preserve"> (</w:t>
      </w:r>
      <w:proofErr w:type="spellStart"/>
      <w:r>
        <w:rPr>
          <w:rFonts w:ascii="Arial" w:hAnsi="Arial" w:cs="Arial"/>
          <w:color w:val="000000"/>
          <w:sz w:val="20"/>
          <w:szCs w:val="20"/>
          <w:lang w:val="en"/>
        </w:rPr>
        <w:t>atout</w:t>
      </w:r>
      <w:proofErr w:type="spellEnd"/>
      <w:r>
        <w:rPr>
          <w:rFonts w:ascii="Arial" w:hAnsi="Arial" w:cs="Arial"/>
          <w:color w:val="000000"/>
          <w:sz w:val="20"/>
          <w:szCs w:val="20"/>
          <w:lang w:val="en"/>
        </w:rPr>
        <w:t>);</w:t>
      </w:r>
    </w:p>
    <w:p w:rsidR="005D545E" w:rsidRDefault="005D545E" w:rsidP="005D545E">
      <w:pPr>
        <w:numPr>
          <w:ilvl w:val="0"/>
          <w:numId w:val="2"/>
        </w:numPr>
        <w:spacing w:before="240" w:after="210"/>
        <w:ind w:left="270"/>
        <w:rPr>
          <w:rFonts w:ascii="Arial" w:hAnsi="Arial" w:cs="Arial"/>
          <w:color w:val="000000"/>
          <w:sz w:val="20"/>
          <w:szCs w:val="20"/>
          <w:lang w:val="en"/>
        </w:rPr>
      </w:pPr>
      <w:r>
        <w:rPr>
          <w:rFonts w:ascii="Arial" w:hAnsi="Arial" w:cs="Arial"/>
          <w:color w:val="000000"/>
          <w:sz w:val="20"/>
          <w:szCs w:val="20"/>
          <w:lang w:val="en"/>
        </w:rPr>
        <w:t>Carte ASP construction (</w:t>
      </w:r>
      <w:proofErr w:type="spellStart"/>
      <w:r>
        <w:rPr>
          <w:rFonts w:ascii="Arial" w:hAnsi="Arial" w:cs="Arial"/>
          <w:color w:val="000000"/>
          <w:sz w:val="20"/>
          <w:szCs w:val="20"/>
          <w:lang w:val="en"/>
        </w:rPr>
        <w:t>atout</w:t>
      </w:r>
      <w:proofErr w:type="spellEnd"/>
      <w:r>
        <w:rPr>
          <w:rFonts w:ascii="Arial" w:hAnsi="Arial" w:cs="Arial"/>
          <w:color w:val="000000"/>
          <w:sz w:val="20"/>
          <w:szCs w:val="20"/>
          <w:lang w:val="en"/>
        </w:rPr>
        <w:t>);</w:t>
      </w:r>
    </w:p>
    <w:p w:rsidR="005D545E" w:rsidRDefault="005D545E" w:rsidP="005D545E">
      <w:pPr>
        <w:numPr>
          <w:ilvl w:val="0"/>
          <w:numId w:val="2"/>
        </w:numPr>
        <w:spacing w:before="240" w:after="210"/>
        <w:ind w:left="270"/>
        <w:rPr>
          <w:rFonts w:ascii="Arial" w:hAnsi="Arial" w:cs="Arial"/>
          <w:color w:val="000000"/>
          <w:sz w:val="20"/>
          <w:szCs w:val="20"/>
          <w:lang w:val="en"/>
        </w:rPr>
      </w:pPr>
      <w:proofErr w:type="spellStart"/>
      <w:r>
        <w:rPr>
          <w:rFonts w:ascii="Arial" w:hAnsi="Arial" w:cs="Arial"/>
          <w:color w:val="000000"/>
          <w:sz w:val="20"/>
          <w:szCs w:val="20"/>
          <w:lang w:val="en"/>
        </w:rPr>
        <w:t>Connaissance</w:t>
      </w:r>
      <w:proofErr w:type="spellEnd"/>
      <w:r>
        <w:rPr>
          <w:rFonts w:ascii="Arial" w:hAnsi="Arial" w:cs="Arial"/>
          <w:color w:val="000000"/>
          <w:sz w:val="20"/>
          <w:szCs w:val="20"/>
          <w:lang w:val="en"/>
        </w:rPr>
        <w:t xml:space="preserve"> de </w:t>
      </w:r>
      <w:proofErr w:type="spellStart"/>
      <w:r>
        <w:rPr>
          <w:rFonts w:ascii="Arial" w:hAnsi="Arial" w:cs="Arial"/>
          <w:color w:val="000000"/>
          <w:sz w:val="20"/>
          <w:szCs w:val="20"/>
          <w:lang w:val="en"/>
        </w:rPr>
        <w:t>l’anglais</w:t>
      </w:r>
      <w:proofErr w:type="spellEnd"/>
      <w:r>
        <w:rPr>
          <w:rFonts w:ascii="Arial" w:hAnsi="Arial" w:cs="Arial"/>
          <w:color w:val="000000"/>
          <w:sz w:val="20"/>
          <w:szCs w:val="20"/>
          <w:lang w:val="en"/>
        </w:rPr>
        <w:t xml:space="preserve"> (</w:t>
      </w:r>
      <w:proofErr w:type="spellStart"/>
      <w:r>
        <w:rPr>
          <w:rFonts w:ascii="Arial" w:hAnsi="Arial" w:cs="Arial"/>
          <w:color w:val="000000"/>
          <w:sz w:val="20"/>
          <w:szCs w:val="20"/>
          <w:lang w:val="en"/>
        </w:rPr>
        <w:t>atout</w:t>
      </w:r>
      <w:proofErr w:type="spellEnd"/>
      <w:r>
        <w:rPr>
          <w:rFonts w:ascii="Arial" w:hAnsi="Arial" w:cs="Arial"/>
          <w:color w:val="000000"/>
          <w:sz w:val="20"/>
          <w:szCs w:val="20"/>
          <w:lang w:val="en"/>
        </w:rPr>
        <w:t>).</w:t>
      </w:r>
    </w:p>
    <w:p w:rsidR="005D545E" w:rsidRDefault="005D545E" w:rsidP="005D545E">
      <w:pPr>
        <w:numPr>
          <w:ilvl w:val="0"/>
          <w:numId w:val="2"/>
        </w:numPr>
        <w:spacing w:before="240" w:after="210"/>
        <w:ind w:left="270"/>
        <w:rPr>
          <w:rFonts w:ascii="Arial" w:hAnsi="Arial" w:cs="Arial"/>
          <w:color w:val="000000"/>
          <w:sz w:val="20"/>
          <w:szCs w:val="20"/>
        </w:rPr>
      </w:pPr>
      <w:r>
        <w:rPr>
          <w:rFonts w:ascii="Arial" w:hAnsi="Arial" w:cs="Arial"/>
          <w:color w:val="000000"/>
          <w:sz w:val="20"/>
          <w:szCs w:val="20"/>
        </w:rPr>
        <w:t>Bonne condition physique et ne pas avoir le vertige;</w:t>
      </w:r>
    </w:p>
    <w:p w:rsidR="005D545E" w:rsidRDefault="005D545E" w:rsidP="005D545E">
      <w:pPr>
        <w:numPr>
          <w:ilvl w:val="0"/>
          <w:numId w:val="2"/>
        </w:numPr>
        <w:spacing w:before="240" w:after="210"/>
        <w:ind w:left="270"/>
        <w:rPr>
          <w:rFonts w:ascii="Arial" w:hAnsi="Arial" w:cs="Arial"/>
          <w:color w:val="000000"/>
          <w:sz w:val="20"/>
          <w:szCs w:val="20"/>
        </w:rPr>
      </w:pPr>
      <w:r>
        <w:rPr>
          <w:rFonts w:ascii="Arial" w:hAnsi="Arial" w:cs="Arial"/>
          <w:color w:val="000000"/>
          <w:sz w:val="20"/>
          <w:szCs w:val="20"/>
        </w:rPr>
        <w:t>Être disponible pour des mobilisations et déplacements de plusieurs jours à l’extérieur de la grande région de Montréal (hébergement hors domicile).</w:t>
      </w:r>
    </w:p>
    <w:p w:rsidR="005D545E" w:rsidRDefault="005D545E" w:rsidP="005D545E">
      <w:pPr>
        <w:spacing w:before="240" w:after="210"/>
        <w:rPr>
          <w:rFonts w:ascii="Arial" w:hAnsi="Arial" w:cs="Arial"/>
          <w:color w:val="000000"/>
          <w:sz w:val="20"/>
          <w:szCs w:val="20"/>
          <w:lang w:val="en"/>
        </w:rPr>
      </w:pPr>
      <w:r>
        <w:rPr>
          <w:rFonts w:ascii="Arial" w:hAnsi="Arial" w:cs="Arial"/>
          <w:b/>
          <w:bCs/>
          <w:color w:val="000000"/>
          <w:sz w:val="20"/>
          <w:szCs w:val="20"/>
          <w:lang w:val="en"/>
        </w:rPr>
        <w:t xml:space="preserve">Ce que nous </w:t>
      </w:r>
      <w:proofErr w:type="spellStart"/>
      <w:r>
        <w:rPr>
          <w:rFonts w:ascii="Arial" w:hAnsi="Arial" w:cs="Arial"/>
          <w:b/>
          <w:bCs/>
          <w:color w:val="000000"/>
          <w:sz w:val="20"/>
          <w:szCs w:val="20"/>
          <w:lang w:val="en"/>
        </w:rPr>
        <w:t>offrons</w:t>
      </w:r>
      <w:proofErr w:type="spellEnd"/>
    </w:p>
    <w:p w:rsidR="005D545E" w:rsidRDefault="005D545E" w:rsidP="005D545E">
      <w:pPr>
        <w:numPr>
          <w:ilvl w:val="0"/>
          <w:numId w:val="3"/>
        </w:numPr>
        <w:spacing w:before="240" w:after="210"/>
        <w:ind w:left="270"/>
        <w:rPr>
          <w:rFonts w:ascii="Arial" w:hAnsi="Arial" w:cs="Arial"/>
          <w:color w:val="000000"/>
          <w:sz w:val="20"/>
          <w:szCs w:val="20"/>
        </w:rPr>
      </w:pPr>
      <w:r>
        <w:rPr>
          <w:rFonts w:ascii="Arial" w:hAnsi="Arial" w:cs="Arial"/>
          <w:color w:val="000000"/>
          <w:sz w:val="20"/>
          <w:szCs w:val="20"/>
        </w:rPr>
        <w:lastRenderedPageBreak/>
        <w:t>Poste régulier à temps plein: 37,5 h/semaine;</w:t>
      </w:r>
    </w:p>
    <w:p w:rsidR="005D545E" w:rsidRDefault="005D545E" w:rsidP="005D545E">
      <w:pPr>
        <w:numPr>
          <w:ilvl w:val="0"/>
          <w:numId w:val="3"/>
        </w:numPr>
        <w:spacing w:before="240" w:after="210"/>
        <w:ind w:left="270"/>
        <w:rPr>
          <w:rFonts w:ascii="Arial" w:hAnsi="Arial" w:cs="Arial"/>
          <w:color w:val="000000"/>
          <w:sz w:val="20"/>
          <w:szCs w:val="20"/>
          <w:lang w:val="en"/>
        </w:rPr>
      </w:pPr>
      <w:proofErr w:type="spellStart"/>
      <w:r>
        <w:rPr>
          <w:rFonts w:ascii="Arial" w:hAnsi="Arial" w:cs="Arial"/>
          <w:color w:val="000000"/>
          <w:sz w:val="20"/>
          <w:szCs w:val="20"/>
          <w:lang w:val="en"/>
        </w:rPr>
        <w:t>Flexibilité</w:t>
      </w:r>
      <w:proofErr w:type="spellEnd"/>
      <w:r>
        <w:rPr>
          <w:rFonts w:ascii="Arial" w:hAnsi="Arial" w:cs="Arial"/>
          <w:color w:val="000000"/>
          <w:sz w:val="20"/>
          <w:szCs w:val="20"/>
          <w:lang w:val="en"/>
        </w:rPr>
        <w:t xml:space="preserve"> </w:t>
      </w:r>
      <w:proofErr w:type="spellStart"/>
      <w:r>
        <w:rPr>
          <w:rFonts w:ascii="Arial" w:hAnsi="Arial" w:cs="Arial"/>
          <w:color w:val="000000"/>
          <w:sz w:val="20"/>
          <w:szCs w:val="20"/>
          <w:lang w:val="en"/>
        </w:rPr>
        <w:t>d’horaire</w:t>
      </w:r>
      <w:proofErr w:type="spellEnd"/>
      <w:r>
        <w:rPr>
          <w:rFonts w:ascii="Arial" w:hAnsi="Arial" w:cs="Arial"/>
          <w:color w:val="000000"/>
          <w:sz w:val="20"/>
          <w:szCs w:val="20"/>
          <w:lang w:val="en"/>
        </w:rPr>
        <w:t>;</w:t>
      </w:r>
    </w:p>
    <w:p w:rsidR="005D545E" w:rsidRDefault="005D545E" w:rsidP="005D545E">
      <w:pPr>
        <w:numPr>
          <w:ilvl w:val="0"/>
          <w:numId w:val="3"/>
        </w:numPr>
        <w:spacing w:before="240" w:after="210"/>
        <w:ind w:left="270"/>
        <w:rPr>
          <w:rFonts w:ascii="Arial" w:hAnsi="Arial" w:cs="Arial"/>
          <w:color w:val="000000"/>
          <w:sz w:val="20"/>
          <w:szCs w:val="20"/>
          <w:lang w:val="en"/>
        </w:rPr>
      </w:pPr>
      <w:proofErr w:type="spellStart"/>
      <w:r>
        <w:rPr>
          <w:rFonts w:ascii="Arial" w:hAnsi="Arial" w:cs="Arial"/>
          <w:color w:val="000000"/>
          <w:sz w:val="20"/>
          <w:szCs w:val="20"/>
          <w:lang w:val="en"/>
        </w:rPr>
        <w:t>Rémunération</w:t>
      </w:r>
      <w:proofErr w:type="spellEnd"/>
      <w:r>
        <w:rPr>
          <w:rFonts w:ascii="Arial" w:hAnsi="Arial" w:cs="Arial"/>
          <w:color w:val="000000"/>
          <w:sz w:val="20"/>
          <w:szCs w:val="20"/>
          <w:lang w:val="en"/>
        </w:rPr>
        <w:t xml:space="preserve"> </w:t>
      </w:r>
      <w:proofErr w:type="spellStart"/>
      <w:r>
        <w:rPr>
          <w:rFonts w:ascii="Arial" w:hAnsi="Arial" w:cs="Arial"/>
          <w:color w:val="000000"/>
          <w:sz w:val="20"/>
          <w:szCs w:val="20"/>
          <w:lang w:val="en"/>
        </w:rPr>
        <w:t>concurrentielle</w:t>
      </w:r>
      <w:proofErr w:type="spellEnd"/>
      <w:r>
        <w:rPr>
          <w:rFonts w:ascii="Arial" w:hAnsi="Arial" w:cs="Arial"/>
          <w:color w:val="000000"/>
          <w:sz w:val="20"/>
          <w:szCs w:val="20"/>
          <w:lang w:val="en"/>
        </w:rPr>
        <w:t>;</w:t>
      </w:r>
    </w:p>
    <w:p w:rsidR="005D545E" w:rsidRDefault="005D545E" w:rsidP="005D545E">
      <w:pPr>
        <w:numPr>
          <w:ilvl w:val="0"/>
          <w:numId w:val="3"/>
        </w:numPr>
        <w:spacing w:before="240" w:after="210"/>
        <w:ind w:left="270"/>
        <w:rPr>
          <w:rFonts w:ascii="Arial" w:hAnsi="Arial" w:cs="Arial"/>
          <w:color w:val="000000"/>
          <w:sz w:val="20"/>
          <w:szCs w:val="20"/>
        </w:rPr>
      </w:pPr>
      <w:r>
        <w:rPr>
          <w:rFonts w:ascii="Arial" w:hAnsi="Arial" w:cs="Arial"/>
          <w:color w:val="000000"/>
          <w:sz w:val="20"/>
          <w:szCs w:val="20"/>
        </w:rPr>
        <w:t>Remboursement des frais d’adhésion d’association professionnelle;</w:t>
      </w:r>
    </w:p>
    <w:p w:rsidR="005D545E" w:rsidRDefault="005D545E" w:rsidP="005D545E">
      <w:pPr>
        <w:numPr>
          <w:ilvl w:val="0"/>
          <w:numId w:val="3"/>
        </w:numPr>
        <w:spacing w:before="240" w:after="210"/>
        <w:ind w:left="270"/>
        <w:rPr>
          <w:rFonts w:ascii="Arial" w:hAnsi="Arial" w:cs="Arial"/>
          <w:color w:val="000000"/>
          <w:sz w:val="20"/>
          <w:szCs w:val="20"/>
          <w:lang w:val="en"/>
        </w:rPr>
      </w:pPr>
      <w:r>
        <w:rPr>
          <w:rFonts w:ascii="Arial" w:hAnsi="Arial" w:cs="Arial"/>
          <w:color w:val="000000"/>
          <w:sz w:val="20"/>
          <w:szCs w:val="20"/>
          <w:lang w:val="en"/>
        </w:rPr>
        <w:t xml:space="preserve">Régime flexible </w:t>
      </w:r>
      <w:proofErr w:type="spellStart"/>
      <w:r>
        <w:rPr>
          <w:rFonts w:ascii="Arial" w:hAnsi="Arial" w:cs="Arial"/>
          <w:color w:val="000000"/>
          <w:sz w:val="20"/>
          <w:szCs w:val="20"/>
          <w:lang w:val="en"/>
        </w:rPr>
        <w:t>d’assurance</w:t>
      </w:r>
      <w:proofErr w:type="spellEnd"/>
      <w:r>
        <w:rPr>
          <w:rFonts w:ascii="Arial" w:hAnsi="Arial" w:cs="Arial"/>
          <w:color w:val="000000"/>
          <w:sz w:val="20"/>
          <w:szCs w:val="20"/>
          <w:lang w:val="en"/>
        </w:rPr>
        <w:t xml:space="preserve"> collective;</w:t>
      </w:r>
    </w:p>
    <w:p w:rsidR="005D545E" w:rsidRDefault="005D545E" w:rsidP="005D545E">
      <w:pPr>
        <w:numPr>
          <w:ilvl w:val="0"/>
          <w:numId w:val="3"/>
        </w:numPr>
        <w:spacing w:before="240"/>
        <w:ind w:left="270"/>
        <w:rPr>
          <w:rFonts w:ascii="Arial" w:hAnsi="Arial" w:cs="Arial"/>
          <w:color w:val="000000"/>
          <w:sz w:val="20"/>
          <w:szCs w:val="20"/>
          <w:lang w:val="en"/>
        </w:rPr>
      </w:pPr>
      <w:r>
        <w:rPr>
          <w:rFonts w:ascii="Arial" w:hAnsi="Arial" w:cs="Arial"/>
          <w:color w:val="000000"/>
          <w:sz w:val="20"/>
          <w:szCs w:val="20"/>
          <w:lang w:val="en"/>
        </w:rPr>
        <w:t xml:space="preserve">REER </w:t>
      </w:r>
      <w:proofErr w:type="spellStart"/>
      <w:r>
        <w:rPr>
          <w:rFonts w:ascii="Arial" w:hAnsi="Arial" w:cs="Arial"/>
          <w:color w:val="000000"/>
          <w:sz w:val="20"/>
          <w:szCs w:val="20"/>
          <w:lang w:val="en"/>
        </w:rPr>
        <w:t>collectif</w:t>
      </w:r>
      <w:proofErr w:type="spellEnd"/>
      <w:r>
        <w:rPr>
          <w:rFonts w:ascii="Arial" w:hAnsi="Arial" w:cs="Arial"/>
          <w:color w:val="000000"/>
          <w:sz w:val="20"/>
          <w:szCs w:val="20"/>
          <w:lang w:val="en"/>
        </w:rPr>
        <w:t>;</w:t>
      </w:r>
    </w:p>
    <w:p w:rsidR="005D545E" w:rsidRDefault="005D545E" w:rsidP="005D545E">
      <w:pPr>
        <w:rPr>
          <w:rFonts w:ascii="Arial" w:hAnsi="Arial" w:cs="Arial"/>
          <w:sz w:val="20"/>
          <w:szCs w:val="20"/>
          <w:lang w:eastAsia="en-US"/>
        </w:rPr>
      </w:pPr>
    </w:p>
    <w:p w:rsidR="005D545E" w:rsidRDefault="005D545E" w:rsidP="005D545E">
      <w:pPr>
        <w:rPr>
          <w:rFonts w:ascii="Arial" w:hAnsi="Arial" w:cs="Arial"/>
          <w:sz w:val="20"/>
          <w:szCs w:val="20"/>
          <w:lang w:eastAsia="en-US"/>
        </w:rPr>
      </w:pPr>
      <w:r>
        <w:rPr>
          <w:rFonts w:ascii="Arial" w:hAnsi="Arial" w:cs="Arial"/>
          <w:sz w:val="20"/>
          <w:szCs w:val="20"/>
          <w:lang w:eastAsia="en-US"/>
        </w:rPr>
        <w:t>Merci et bonne journée!</w:t>
      </w:r>
    </w:p>
    <w:p w:rsidR="005D545E" w:rsidRDefault="005D545E" w:rsidP="005D545E">
      <w:pPr>
        <w:rPr>
          <w:rFonts w:ascii="Arial" w:hAnsi="Arial" w:cs="Arial"/>
          <w:sz w:val="20"/>
          <w:szCs w:val="20"/>
          <w:lang w:eastAsia="en-US"/>
        </w:rPr>
      </w:pPr>
    </w:p>
    <w:p w:rsidR="005D545E" w:rsidRDefault="005D545E" w:rsidP="005D545E">
      <w:pPr>
        <w:rPr>
          <w:rFonts w:ascii="Century Gothic" w:hAnsi="Century Gothic"/>
          <w:color w:val="FF9B26"/>
          <w:sz w:val="20"/>
          <w:szCs w:val="20"/>
        </w:rPr>
      </w:pPr>
      <w:r>
        <w:rPr>
          <w:rFonts w:ascii="Century Gothic" w:hAnsi="Century Gothic"/>
          <w:b/>
          <w:bCs/>
          <w:color w:val="FF9B26"/>
          <w:sz w:val="20"/>
          <w:szCs w:val="20"/>
        </w:rPr>
        <w:t xml:space="preserve">Elodie </w:t>
      </w:r>
      <w:proofErr w:type="spellStart"/>
      <w:r>
        <w:rPr>
          <w:rFonts w:ascii="Century Gothic" w:hAnsi="Century Gothic"/>
          <w:b/>
          <w:bCs/>
          <w:color w:val="FF9B26"/>
          <w:sz w:val="20"/>
          <w:szCs w:val="20"/>
        </w:rPr>
        <w:t>Zanirato</w:t>
      </w:r>
      <w:proofErr w:type="spellEnd"/>
      <w:r>
        <w:rPr>
          <w:rFonts w:ascii="Century Gothic" w:hAnsi="Century Gothic"/>
          <w:b/>
          <w:bCs/>
          <w:color w:val="FF9B26"/>
          <w:sz w:val="20"/>
          <w:szCs w:val="20"/>
        </w:rPr>
        <w:t>, CRHA</w:t>
      </w:r>
    </w:p>
    <w:p w:rsidR="005D545E" w:rsidRDefault="005D545E" w:rsidP="005D545E">
      <w:pPr>
        <w:rPr>
          <w:rFonts w:ascii="Arial" w:hAnsi="Arial" w:cs="Arial"/>
          <w:color w:val="000000"/>
          <w:sz w:val="18"/>
          <w:szCs w:val="18"/>
        </w:rPr>
      </w:pPr>
      <w:r>
        <w:rPr>
          <w:rFonts w:ascii="Arial" w:hAnsi="Arial" w:cs="Arial"/>
          <w:sz w:val="18"/>
          <w:szCs w:val="18"/>
        </w:rPr>
        <w:t>Partenaire d’affaires, RH et dotation</w:t>
      </w:r>
    </w:p>
    <w:p w:rsidR="005D545E" w:rsidRDefault="005D545E" w:rsidP="005D545E">
      <w:pPr>
        <w:rPr>
          <w:rFonts w:ascii="Arial" w:hAnsi="Arial" w:cs="Arial"/>
          <w:color w:val="000000"/>
          <w:sz w:val="18"/>
          <w:szCs w:val="18"/>
        </w:rPr>
      </w:pPr>
      <w:r>
        <w:rPr>
          <w:rFonts w:ascii="Arial" w:hAnsi="Arial" w:cs="Arial"/>
          <w:color w:val="000000"/>
          <w:sz w:val="18"/>
          <w:szCs w:val="18"/>
        </w:rPr>
        <w:t>Téléphone: (514) 281-1033 X1886</w:t>
      </w:r>
    </w:p>
    <w:p w:rsidR="005D545E" w:rsidRDefault="005D545E" w:rsidP="005D545E">
      <w:pPr>
        <w:rPr>
          <w:rFonts w:ascii="Century Gothic" w:hAnsi="Century Gothic"/>
          <w:color w:val="000000"/>
          <w:sz w:val="18"/>
          <w:szCs w:val="18"/>
        </w:rPr>
      </w:pPr>
      <w:hyperlink r:id="rId5" w:history="1">
        <w:r>
          <w:rPr>
            <w:rStyle w:val="Lienhypertexte"/>
            <w:rFonts w:ascii="Arial" w:hAnsi="Arial" w:cs="Arial"/>
            <w:color w:val="000000"/>
            <w:sz w:val="18"/>
            <w:szCs w:val="18"/>
            <w:u w:val="none"/>
          </w:rPr>
          <w:t>Elodie.Zanirato@stantec.com</w:t>
        </w:r>
      </w:hyperlink>
    </w:p>
    <w:p w:rsidR="005D545E" w:rsidRDefault="005D545E" w:rsidP="005D545E">
      <w:pPr>
        <w:rPr>
          <w:rFonts w:ascii="Arial" w:hAnsi="Arial" w:cs="Arial"/>
          <w:color w:val="000000"/>
          <w:sz w:val="18"/>
          <w:szCs w:val="18"/>
        </w:rPr>
      </w:pPr>
      <w:r>
        <w:rPr>
          <w:rFonts w:ascii="Century Gothic" w:hAnsi="Century Gothic"/>
          <w:color w:val="000000"/>
          <w:sz w:val="18"/>
          <w:szCs w:val="18"/>
        </w:rPr>
        <w:br/>
      </w:r>
      <w:proofErr w:type="spellStart"/>
      <w:r>
        <w:rPr>
          <w:rFonts w:ascii="Arial" w:hAnsi="Arial" w:cs="Arial"/>
          <w:color w:val="000000"/>
          <w:sz w:val="18"/>
          <w:szCs w:val="18"/>
        </w:rPr>
        <w:t>Stantec</w:t>
      </w:r>
      <w:proofErr w:type="spellEnd"/>
      <w:r>
        <w:rPr>
          <w:rFonts w:ascii="Arial" w:hAnsi="Arial" w:cs="Arial"/>
          <w:color w:val="000000"/>
          <w:sz w:val="18"/>
          <w:szCs w:val="18"/>
        </w:rPr>
        <w:t xml:space="preserve"> Experts-conseils </w:t>
      </w:r>
      <w:proofErr w:type="spellStart"/>
      <w:r>
        <w:rPr>
          <w:rFonts w:ascii="Arial" w:hAnsi="Arial" w:cs="Arial"/>
          <w:color w:val="000000"/>
          <w:sz w:val="18"/>
          <w:szCs w:val="18"/>
        </w:rPr>
        <w:t>ltée</w:t>
      </w:r>
      <w:proofErr w:type="spellEnd"/>
      <w:r>
        <w:rPr>
          <w:rFonts w:ascii="Arial" w:hAnsi="Arial" w:cs="Arial"/>
          <w:color w:val="000000"/>
          <w:sz w:val="18"/>
          <w:szCs w:val="18"/>
        </w:rPr>
        <w:br/>
        <w:t>400-375 boulevard Roland-Therrien</w:t>
      </w:r>
      <w:r>
        <w:rPr>
          <w:rFonts w:ascii="Arial" w:hAnsi="Arial" w:cs="Arial"/>
          <w:color w:val="000000"/>
          <w:sz w:val="18"/>
          <w:szCs w:val="18"/>
        </w:rPr>
        <w:br/>
        <w:t>Longueuil QC J4H 4A6 CA</w:t>
      </w:r>
    </w:p>
    <w:p w:rsidR="005D545E" w:rsidRDefault="005D545E" w:rsidP="005D545E">
      <w:pPr>
        <w:rPr>
          <w:rFonts w:ascii="Century Gothic" w:hAnsi="Century Gothic"/>
          <w:color w:val="000000"/>
          <w:sz w:val="8"/>
          <w:szCs w:val="8"/>
        </w:rPr>
      </w:pPr>
      <w:r>
        <w:rPr>
          <w:rFonts w:ascii="Century Gothic" w:hAnsi="Century Gothic"/>
          <w:color w:val="000000"/>
          <w:sz w:val="8"/>
          <w:szCs w:val="8"/>
        </w:rPr>
        <w:t> </w:t>
      </w:r>
    </w:p>
    <w:tbl>
      <w:tblPr>
        <w:tblW w:w="0" w:type="auto"/>
        <w:tblCellSpacing w:w="0" w:type="dxa"/>
        <w:tblCellMar>
          <w:left w:w="0" w:type="dxa"/>
          <w:right w:w="0" w:type="dxa"/>
        </w:tblCellMar>
        <w:tblLook w:val="04A0" w:firstRow="1" w:lastRow="0" w:firstColumn="1" w:lastColumn="0" w:noHBand="0" w:noVBand="1"/>
      </w:tblPr>
      <w:tblGrid>
        <w:gridCol w:w="1500"/>
      </w:tblGrid>
      <w:tr w:rsidR="005D545E" w:rsidTr="005D545E">
        <w:trPr>
          <w:tblCellSpacing w:w="0" w:type="dxa"/>
        </w:trPr>
        <w:tc>
          <w:tcPr>
            <w:tcW w:w="0" w:type="auto"/>
            <w:vAlign w:val="center"/>
            <w:hideMark/>
          </w:tcPr>
          <w:p w:rsidR="005D545E" w:rsidRDefault="005D545E">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00" cy="257175"/>
                  <wp:effectExtent l="0" t="0" r="0" b="9525"/>
                  <wp:wrapSquare wrapText="bothSides"/>
                  <wp:docPr id="1" name="Image 1" descr="Stante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tantec">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pic:spPr>
                      </pic:pic>
                    </a:graphicData>
                  </a:graphic>
                  <wp14:sizeRelH relativeFrom="page">
                    <wp14:pctWidth>0</wp14:pctWidth>
                  </wp14:sizeRelH>
                  <wp14:sizeRelV relativeFrom="page">
                    <wp14:pctHeight>0</wp14:pctHeight>
                  </wp14:sizeRelV>
                </wp:anchor>
              </w:drawing>
            </w:r>
          </w:p>
        </w:tc>
      </w:tr>
    </w:tbl>
    <w:p w:rsidR="00622CBE" w:rsidRDefault="00622CBE">
      <w:bookmarkStart w:id="0" w:name="_GoBack"/>
      <w:bookmarkEnd w:id="0"/>
    </w:p>
    <w:sectPr w:rsidR="00622C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A81"/>
    <w:multiLevelType w:val="multilevel"/>
    <w:tmpl w:val="40E86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71802"/>
    <w:multiLevelType w:val="multilevel"/>
    <w:tmpl w:val="7018A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53646E"/>
    <w:multiLevelType w:val="multilevel"/>
    <w:tmpl w:val="52A63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5E"/>
    <w:rsid w:val="005D545E"/>
    <w:rsid w:val="00622C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D644B82-18D7-4813-8541-C9B7341E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45E"/>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D54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stantec.com/content/dam/stantec/images/esignature/stantec.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tec.com/" TargetMode="External"/><Relationship Id="rId5" Type="http://schemas.openxmlformats.org/officeDocument/2006/relationships/hyperlink" Target="mailto:Elodie.Zanirato@stante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2018-12-09T14:56:00Z</dcterms:created>
  <dcterms:modified xsi:type="dcterms:W3CDTF">2018-12-09T14:56:00Z</dcterms:modified>
</cp:coreProperties>
</file>