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67" w:rsidRDefault="00C60D67" w:rsidP="00C60D67">
      <w:pPr>
        <w:rPr>
          <w:rFonts w:ascii="Helvetica Neue" w:eastAsia="Times New Roman" w:hAnsi="Helvetica Neue"/>
          <w:b/>
          <w:bCs/>
        </w:rPr>
      </w:pPr>
      <w:r w:rsidRPr="00C60D67">
        <w:rPr>
          <w:rFonts w:ascii="Helvetica Neue" w:eastAsia="Times New Roman" w:hAnsi="Helvetica Neue"/>
          <w:b/>
          <w:bCs/>
        </w:rPr>
        <w:drawing>
          <wp:inline distT="0" distB="0" distL="0" distR="0" wp14:anchorId="21788A35" wp14:editId="41D3B413">
            <wp:extent cx="2819794" cy="6192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19794" cy="619211"/>
                    </a:xfrm>
                    <a:prstGeom prst="rect">
                      <a:avLst/>
                    </a:prstGeom>
                  </pic:spPr>
                </pic:pic>
              </a:graphicData>
            </a:graphic>
          </wp:inline>
        </w:drawing>
      </w:r>
      <w:bookmarkStart w:id="0" w:name="_GoBack"/>
      <w:bookmarkEnd w:id="0"/>
    </w:p>
    <w:p w:rsidR="00C60D67" w:rsidRDefault="00C60D67" w:rsidP="00C60D67">
      <w:pPr>
        <w:rPr>
          <w:rFonts w:ascii="Helvetica Neue" w:eastAsia="Times New Roman" w:hAnsi="Helvetica Neue"/>
          <w:b/>
          <w:bCs/>
        </w:rPr>
      </w:pPr>
    </w:p>
    <w:p w:rsidR="00C60D67" w:rsidRDefault="00C60D67" w:rsidP="00C60D67">
      <w:pPr>
        <w:rPr>
          <w:rFonts w:ascii="Helvetica Neue" w:eastAsia="Times New Roman" w:hAnsi="Helvetica Neue"/>
        </w:rPr>
      </w:pPr>
      <w:r>
        <w:rPr>
          <w:rFonts w:ascii="Helvetica Neue" w:eastAsia="Times New Roman" w:hAnsi="Helvetica Neue"/>
          <w:b/>
          <w:bCs/>
        </w:rPr>
        <w:t>Ambassadeur culinaire</w:t>
      </w:r>
    </w:p>
    <w:p w:rsidR="00C60D67" w:rsidRDefault="00C60D67" w:rsidP="00C60D67">
      <w:pPr>
        <w:rPr>
          <w:rFonts w:ascii="Helvetica Neue" w:hAnsi="Helvetica Neue"/>
        </w:rPr>
      </w:pPr>
      <w:r>
        <w:rPr>
          <w:rFonts w:ascii="Helvetica Neue" w:hAnsi="Helvetica Neue"/>
        </w:rPr>
        <w:t> </w:t>
      </w:r>
    </w:p>
    <w:p w:rsidR="00C60D67" w:rsidRDefault="00C60D67" w:rsidP="00C60D67">
      <w:pPr>
        <w:rPr>
          <w:rFonts w:ascii="Helvetica Neue" w:eastAsia="Times New Roman" w:hAnsi="Helvetica Neue"/>
        </w:rPr>
      </w:pPr>
      <w:r>
        <w:rPr>
          <w:rFonts w:ascii="Helvetica Neue" w:eastAsia="Times New Roman" w:hAnsi="Helvetica Neue"/>
          <w:u w:val="single"/>
        </w:rPr>
        <w:t>Description :</w:t>
      </w:r>
    </w:p>
    <w:p w:rsidR="00C60D67" w:rsidRDefault="00C60D67" w:rsidP="00C60D67">
      <w:pPr>
        <w:rPr>
          <w:rFonts w:ascii="Helvetica Neue" w:hAnsi="Helvetica Neue"/>
        </w:rPr>
      </w:pPr>
      <w:r>
        <w:rPr>
          <w:rFonts w:ascii="Helvetica Neue" w:hAnsi="Helvetica Neue"/>
        </w:rPr>
        <w:t> </w:t>
      </w:r>
    </w:p>
    <w:p w:rsidR="00C60D67" w:rsidRDefault="00C60D67" w:rsidP="00C60D67">
      <w:pPr>
        <w:rPr>
          <w:rFonts w:ascii="Helvetica Neue" w:eastAsia="Times New Roman" w:hAnsi="Helvetica Neue"/>
        </w:rPr>
      </w:pPr>
      <w:r>
        <w:rPr>
          <w:rFonts w:ascii="Helvetica Neue" w:eastAsia="Times New Roman" w:hAnsi="Helvetica Neue"/>
        </w:rPr>
        <w:t xml:space="preserve">L’agence Promo-Staff travaille en étroite collaboration avec les épiceries </w:t>
      </w:r>
      <w:r>
        <w:rPr>
          <w:rFonts w:ascii="Helvetica Neue" w:eastAsia="Times New Roman" w:hAnsi="Helvetica Neue"/>
          <w:b/>
          <w:bCs/>
        </w:rPr>
        <w:t>Métro et Super C</w:t>
      </w:r>
      <w:r>
        <w:rPr>
          <w:rFonts w:ascii="Helvetica Neue" w:eastAsia="Times New Roman" w:hAnsi="Helvetica Neue"/>
        </w:rPr>
        <w:t xml:space="preserve">. Nous sommes à la recherche d’ambassadeurs dynamiques, aimant </w:t>
      </w:r>
      <w:proofErr w:type="gramStart"/>
      <w:r>
        <w:rPr>
          <w:rFonts w:ascii="Helvetica Neue" w:eastAsia="Times New Roman" w:hAnsi="Helvetica Neue"/>
        </w:rPr>
        <w:t>relever</w:t>
      </w:r>
      <w:proofErr w:type="gramEnd"/>
      <w:r>
        <w:rPr>
          <w:rFonts w:ascii="Helvetica Neue" w:eastAsia="Times New Roman" w:hAnsi="Helvetica Neue"/>
        </w:rPr>
        <w:t xml:space="preserve"> des défis et la rencontre avec le public. Le but étant d’attirer la curiosité des clients pour leur faire découvrir de nouveaux produits culinaires, tout en leur proposant de les déguster. </w:t>
      </w:r>
    </w:p>
    <w:p w:rsidR="00C60D67" w:rsidRDefault="00C60D67" w:rsidP="00C60D67">
      <w:pPr>
        <w:rPr>
          <w:rFonts w:ascii="Helvetica Neue" w:eastAsia="Times New Roman" w:hAnsi="Helvetica Neue"/>
        </w:rPr>
      </w:pPr>
    </w:p>
    <w:p w:rsidR="00C60D67" w:rsidRDefault="00C60D67" w:rsidP="00C60D67">
      <w:pPr>
        <w:rPr>
          <w:rFonts w:ascii="Helvetica Neue" w:eastAsia="Times New Roman" w:hAnsi="Helvetica Neue"/>
        </w:rPr>
      </w:pPr>
      <w:r>
        <w:rPr>
          <w:rFonts w:ascii="Helvetica Neue" w:eastAsia="Times New Roman" w:hAnsi="Helvetica Neue"/>
        </w:rPr>
        <w:t>Vous aurez à réaliser une belle présentation de votre kiosque de démonstration, en faire l’animation toute au long de la journée, puis préparer votre produit. Nous vous offrons des formations rémunérées et un s</w:t>
      </w:r>
      <w:r>
        <w:rPr>
          <w:rFonts w:ascii="Helvetica Neue" w:eastAsia="Times New Roman" w:hAnsi="Helvetica Neue"/>
          <w:b/>
          <w:bCs/>
        </w:rPr>
        <w:t>alaire compétitif</w:t>
      </w:r>
      <w:r>
        <w:rPr>
          <w:rFonts w:ascii="Helvetica Neue" w:eastAsia="Times New Roman" w:hAnsi="Helvetica Neue"/>
        </w:rPr>
        <w:t>, commencez dès le weekend prochain si vous voulez !</w:t>
      </w:r>
    </w:p>
    <w:p w:rsidR="00C60D67" w:rsidRDefault="00C60D67" w:rsidP="00C60D67">
      <w:pPr>
        <w:rPr>
          <w:rFonts w:ascii="Helvetica Neue" w:hAnsi="Helvetica Neue"/>
        </w:rPr>
      </w:pPr>
      <w:r>
        <w:rPr>
          <w:rFonts w:ascii="Helvetica Neue" w:hAnsi="Helvetica Neue"/>
        </w:rPr>
        <w:t> </w:t>
      </w:r>
    </w:p>
    <w:p w:rsidR="00C60D67" w:rsidRDefault="00C60D67" w:rsidP="00C60D67">
      <w:pPr>
        <w:rPr>
          <w:rFonts w:ascii="Helvetica Neue" w:eastAsia="Times New Roman" w:hAnsi="Helvetica Neue"/>
        </w:rPr>
      </w:pPr>
      <w:r>
        <w:rPr>
          <w:rFonts w:ascii="Helvetica Neue" w:eastAsia="Times New Roman" w:hAnsi="Helvetica Neue"/>
          <w:u w:val="single"/>
        </w:rPr>
        <w:t>Exigences :</w:t>
      </w:r>
    </w:p>
    <w:p w:rsidR="00C60D67" w:rsidRDefault="00C60D67" w:rsidP="00C60D67">
      <w:pPr>
        <w:rPr>
          <w:rFonts w:ascii="Helvetica Neue" w:eastAsia="Times New Roman" w:hAnsi="Helvetica Neue"/>
        </w:rPr>
      </w:pPr>
      <w:r>
        <w:rPr>
          <w:rFonts w:ascii="Helvetica Neue" w:eastAsia="Times New Roman" w:hAnsi="Helvetica Neue"/>
        </w:rPr>
        <w:t>- Être autonome, débrouillard, ponctuel et dynamique</w:t>
      </w:r>
    </w:p>
    <w:p w:rsidR="00C60D67" w:rsidRDefault="00C60D67" w:rsidP="00C60D67">
      <w:pPr>
        <w:rPr>
          <w:rFonts w:ascii="Helvetica Neue" w:eastAsia="Times New Roman" w:hAnsi="Helvetica Neue"/>
        </w:rPr>
      </w:pPr>
      <w:r>
        <w:rPr>
          <w:rFonts w:ascii="Helvetica Neue" w:eastAsia="Times New Roman" w:hAnsi="Helvetica Neue"/>
        </w:rPr>
        <w:t>- Accès à un moyen de transport fiable</w:t>
      </w:r>
    </w:p>
    <w:p w:rsidR="00C60D67" w:rsidRDefault="00C60D67" w:rsidP="00C60D67">
      <w:pPr>
        <w:rPr>
          <w:rFonts w:ascii="Helvetica Neue" w:eastAsia="Times New Roman" w:hAnsi="Helvetica Neue"/>
        </w:rPr>
      </w:pPr>
      <w:r>
        <w:rPr>
          <w:rFonts w:ascii="Helvetica Neue" w:eastAsia="Times New Roman" w:hAnsi="Helvetica Neue"/>
        </w:rPr>
        <w:t>- Avoir une apparence soignée</w:t>
      </w:r>
    </w:p>
    <w:p w:rsidR="00C60D67" w:rsidRDefault="00C60D67" w:rsidP="00C60D67">
      <w:pPr>
        <w:rPr>
          <w:rFonts w:ascii="Helvetica Neue" w:eastAsia="Times New Roman" w:hAnsi="Helvetica Neue"/>
        </w:rPr>
      </w:pPr>
      <w:r>
        <w:rPr>
          <w:rFonts w:ascii="Helvetica Neue" w:eastAsia="Times New Roman" w:hAnsi="Helvetica Neue"/>
        </w:rPr>
        <w:t>- Avoir accès à un ordinateur / téléphone intelligent à des fins administratives</w:t>
      </w:r>
    </w:p>
    <w:p w:rsidR="00C60D67" w:rsidRDefault="00C60D67" w:rsidP="00C60D67">
      <w:pPr>
        <w:rPr>
          <w:rFonts w:ascii="Helvetica Neue" w:eastAsia="Times New Roman" w:hAnsi="Helvetica Neue"/>
        </w:rPr>
      </w:pPr>
      <w:r>
        <w:rPr>
          <w:rFonts w:ascii="Helvetica Neue" w:eastAsia="Times New Roman" w:hAnsi="Helvetica Neue"/>
        </w:rPr>
        <w:t>- Avoir un sens du service-client développé</w:t>
      </w:r>
    </w:p>
    <w:p w:rsidR="00C60D67" w:rsidRDefault="00C60D67" w:rsidP="00C60D67">
      <w:pPr>
        <w:rPr>
          <w:rFonts w:ascii="Helvetica Neue" w:eastAsia="Times New Roman" w:hAnsi="Helvetica Neue"/>
        </w:rPr>
      </w:pPr>
      <w:r>
        <w:rPr>
          <w:rFonts w:ascii="Helvetica Neue" w:eastAsia="Times New Roman" w:hAnsi="Helvetica Neue"/>
        </w:rPr>
        <w:t>- Avoir un bon français parlé et écrit</w:t>
      </w:r>
    </w:p>
    <w:p w:rsidR="00C60D67" w:rsidRDefault="00C60D67" w:rsidP="00C60D67">
      <w:pPr>
        <w:rPr>
          <w:rFonts w:ascii="Helvetica Neue" w:eastAsia="Times New Roman" w:hAnsi="Helvetica Neue"/>
        </w:rPr>
      </w:pPr>
    </w:p>
    <w:p w:rsidR="00C60D67" w:rsidRDefault="00C60D67" w:rsidP="00C60D67">
      <w:pPr>
        <w:rPr>
          <w:rFonts w:ascii="Helvetica Neue" w:eastAsia="Times New Roman" w:hAnsi="Helvetica Neue"/>
        </w:rPr>
      </w:pPr>
      <w:r>
        <w:rPr>
          <w:rFonts w:ascii="Helvetica Neue" w:eastAsia="Times New Roman" w:hAnsi="Helvetica Neue"/>
        </w:rPr>
        <w:t>Salaire : 13 à 15$/h</w:t>
      </w:r>
    </w:p>
    <w:p w:rsidR="00C60D67" w:rsidRDefault="00C60D67" w:rsidP="00C60D67">
      <w:pPr>
        <w:rPr>
          <w:rFonts w:ascii="Helvetica Neue" w:eastAsia="Times New Roman" w:hAnsi="Helvetica Neue"/>
        </w:rPr>
      </w:pPr>
    </w:p>
    <w:p w:rsidR="00C60D67" w:rsidRDefault="00C60D67" w:rsidP="00C60D67">
      <w:pPr>
        <w:rPr>
          <w:rFonts w:ascii="Helvetica Neue" w:eastAsia="Times New Roman" w:hAnsi="Helvetica Neue"/>
        </w:rPr>
      </w:pPr>
      <w:r>
        <w:rPr>
          <w:rFonts w:ascii="Helvetica Neue" w:eastAsia="Times New Roman" w:hAnsi="Helvetica Neue"/>
        </w:rPr>
        <w:t xml:space="preserve">Pour postuler, envoyez votre CV à Karine Bourassa : </w:t>
      </w:r>
      <w:hyperlink r:id="rId5" w:history="1">
        <w:r>
          <w:rPr>
            <w:rStyle w:val="Lienhypertexte"/>
            <w:rFonts w:ascii="Helvetica Neue" w:eastAsia="Times New Roman" w:hAnsi="Helvetica Neue"/>
          </w:rPr>
          <w:t>kbourassa@promostaff.ca</w:t>
        </w:r>
      </w:hyperlink>
    </w:p>
    <w:p w:rsidR="006327B0" w:rsidRDefault="006327B0"/>
    <w:sectPr w:rsidR="006327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67"/>
    <w:rsid w:val="006327B0"/>
    <w:rsid w:val="00C60D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1D91-0CE0-46AC-BEFB-CEB1A8F3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67"/>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0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ourassa@promostaff.c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2019-04-16T19:39:00Z</dcterms:created>
  <dcterms:modified xsi:type="dcterms:W3CDTF">2019-04-16T19:40:00Z</dcterms:modified>
</cp:coreProperties>
</file>