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21" w:rsidRDefault="00F85821" w:rsidP="00F85821"/>
    <w:p w:rsidR="00F85821" w:rsidRDefault="00F85821" w:rsidP="00F85821"/>
    <w:p w:rsidR="00F85821" w:rsidRDefault="00F85821" w:rsidP="00F85821">
      <w:r>
        <w:rPr>
          <w:rFonts w:ascii="Arial Narrow" w:hAnsi="Arial Narrow"/>
          <w:noProof/>
          <w:color w:val="008000"/>
          <w:sz w:val="20"/>
          <w:szCs w:val="20"/>
        </w:rPr>
        <w:drawing>
          <wp:inline distT="0" distB="0" distL="0" distR="0">
            <wp:extent cx="1133475" cy="276225"/>
            <wp:effectExtent l="0" t="0" r="9525" b="9525"/>
            <wp:docPr id="1" name="Image 1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cture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21" w:rsidRDefault="00F85821" w:rsidP="00F85821"/>
    <w:p w:rsidR="00F85821" w:rsidRDefault="00F85821" w:rsidP="00F85821"/>
    <w:p w:rsidR="00F85821" w:rsidRDefault="00F85821" w:rsidP="00F85821">
      <w:pPr>
        <w:jc w:val="center"/>
        <w:rPr>
          <w:b/>
          <w:sz w:val="28"/>
          <w:szCs w:val="28"/>
        </w:rPr>
      </w:pPr>
      <w:r w:rsidRPr="00F85821">
        <w:rPr>
          <w:b/>
          <w:sz w:val="28"/>
          <w:szCs w:val="28"/>
        </w:rPr>
        <w:t>E</w:t>
      </w:r>
      <w:r w:rsidRPr="00F85821">
        <w:rPr>
          <w:b/>
          <w:sz w:val="28"/>
          <w:szCs w:val="28"/>
        </w:rPr>
        <w:t>mploi d’étudiant – Agent service à la clientèle</w:t>
      </w:r>
    </w:p>
    <w:p w:rsidR="00F85821" w:rsidRPr="00F85821" w:rsidRDefault="00F85821" w:rsidP="00F85821">
      <w:pPr>
        <w:jc w:val="center"/>
        <w:rPr>
          <w:b/>
          <w:sz w:val="28"/>
          <w:szCs w:val="28"/>
        </w:rPr>
      </w:pPr>
    </w:p>
    <w:p w:rsidR="00F85821" w:rsidRDefault="00F85821" w:rsidP="00F85821"/>
    <w:p w:rsidR="00F85821" w:rsidRDefault="00F85821" w:rsidP="00F85821">
      <w:pPr>
        <w:shd w:val="clear" w:color="auto" w:fill="D9D9D9"/>
        <w:jc w:val="both"/>
        <w:rPr>
          <w:b/>
          <w:bCs/>
        </w:rPr>
      </w:pPr>
      <w:r>
        <w:rPr>
          <w:b/>
          <w:bCs/>
        </w:rPr>
        <w:t>Tâches et responsabilités</w:t>
      </w:r>
    </w:p>
    <w:p w:rsidR="00F85821" w:rsidRDefault="00F85821" w:rsidP="00F85821">
      <w:pPr>
        <w:pStyle w:val="En-tte"/>
        <w:jc w:val="both"/>
        <w:rPr>
          <w:rFonts w:ascii="GillSans" w:hAnsi="GillSans"/>
          <w:sz w:val="22"/>
          <w:szCs w:val="22"/>
        </w:rPr>
      </w:pP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Faire l’entrée des données sur ordinateur des commandes reçues par bulletins ou autres formulaires relatifs et supporter les détaillants qui utilisent l’application WEB (Site Web EXTRANET </w:t>
      </w:r>
      <w:proofErr w:type="spellStart"/>
      <w:r>
        <w:rPr>
          <w:rFonts w:ascii="Calibri" w:hAnsi="Calibri"/>
          <w:sz w:val="20"/>
          <w:szCs w:val="20"/>
        </w:rPr>
        <w:t>Sobeys</w:t>
      </w:r>
      <w:proofErr w:type="spellEnd"/>
      <w:r>
        <w:rPr>
          <w:rFonts w:ascii="Calibri" w:hAnsi="Calibri"/>
          <w:sz w:val="20"/>
          <w:szCs w:val="20"/>
        </w:rPr>
        <w:t xml:space="preserve"> Bulletins);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Assurer la validation de la facturation /déclencher les commandes reçues des différents outils de commande de nos clients; 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Répondre aux usagers de l’épicerie en ligne sur le réseau Internet et à ceux qui désirent s’inscrire ou obtenir de l’information;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Mise à jour des produits sur le site Web IGA.net;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S’assurer des liaisons internet adéquates avec les magasins participants;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Assurer un support du site Web IGA.net;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Traiter les demandes de crédit et supporter les clients qui utilisent le site Web (site Web demande de crédit </w:t>
      </w:r>
      <w:proofErr w:type="spellStart"/>
      <w:r>
        <w:rPr>
          <w:rFonts w:ascii="Calibri" w:hAnsi="Calibri"/>
          <w:sz w:val="20"/>
          <w:szCs w:val="20"/>
        </w:rPr>
        <w:t>Sobeys</w:t>
      </w:r>
      <w:proofErr w:type="spellEnd"/>
      <w:r>
        <w:rPr>
          <w:rFonts w:ascii="Calibri" w:hAnsi="Calibri"/>
          <w:sz w:val="20"/>
          <w:szCs w:val="20"/>
        </w:rPr>
        <w:t>);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Recueillir les plaintes téléphoniques des consommateurs et des marchands à l’aide du logiciel </w:t>
      </w:r>
      <w:proofErr w:type="spellStart"/>
      <w:r>
        <w:rPr>
          <w:rFonts w:ascii="Calibri" w:hAnsi="Calibri"/>
          <w:sz w:val="20"/>
          <w:szCs w:val="20"/>
        </w:rPr>
        <w:t>Remedy</w:t>
      </w:r>
      <w:proofErr w:type="spellEnd"/>
      <w:r>
        <w:rPr>
          <w:rFonts w:ascii="Calibri" w:hAnsi="Calibri"/>
          <w:sz w:val="20"/>
          <w:szCs w:val="20"/>
        </w:rPr>
        <w:t xml:space="preserve"> (gestion des plaintes);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Faire le suivi des plaintes auprès des fournisseurs et des conseillers en gestion;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Assurer le lien d’information entre les marchands et les différents services;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Compilation et rappel des produits via intranet; 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Utiliser le système exploitation en vigueur chez </w:t>
      </w:r>
      <w:proofErr w:type="spellStart"/>
      <w:r>
        <w:rPr>
          <w:rFonts w:ascii="Calibri" w:hAnsi="Calibri"/>
          <w:sz w:val="20"/>
          <w:szCs w:val="20"/>
        </w:rPr>
        <w:t>Sobeys</w:t>
      </w:r>
      <w:proofErr w:type="spellEnd"/>
      <w:r>
        <w:rPr>
          <w:rFonts w:ascii="Calibri" w:hAnsi="Calibri"/>
          <w:sz w:val="20"/>
          <w:szCs w:val="20"/>
        </w:rPr>
        <w:t xml:space="preserve"> (SAP);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Sera appelé à effectuer le remplacement des autres préposés service à la clientèle;</w:t>
      </w:r>
    </w:p>
    <w:p w:rsidR="00F85821" w:rsidRDefault="00F85821" w:rsidP="00F85821">
      <w:pPr>
        <w:pStyle w:val="En-tte"/>
        <w:numPr>
          <w:ilvl w:val="0"/>
          <w:numId w:val="1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Autres tâches connexes.</w:t>
      </w:r>
    </w:p>
    <w:p w:rsidR="00F85821" w:rsidRDefault="00F85821" w:rsidP="00F85821">
      <w:pPr>
        <w:pStyle w:val="En-tte"/>
        <w:rPr>
          <w:rFonts w:ascii="Calibri" w:hAnsi="Calibri"/>
          <w:sz w:val="22"/>
          <w:szCs w:val="22"/>
        </w:rPr>
      </w:pPr>
    </w:p>
    <w:p w:rsidR="00F85821" w:rsidRDefault="00F85821" w:rsidP="00F85821">
      <w:pPr>
        <w:shd w:val="clear" w:color="auto" w:fill="D9D9D9"/>
        <w:jc w:val="both"/>
        <w:rPr>
          <w:b/>
          <w:bCs/>
          <w:sz w:val="24"/>
          <w:szCs w:val="24"/>
        </w:rPr>
      </w:pPr>
      <w:r>
        <w:rPr>
          <w:b/>
          <w:bCs/>
        </w:rPr>
        <w:t>Exigences et formation requises</w:t>
      </w:r>
    </w:p>
    <w:p w:rsidR="00F85821" w:rsidRDefault="00F85821" w:rsidP="00F85821">
      <w:pPr>
        <w:ind w:left="720"/>
        <w:jc w:val="both"/>
      </w:pPr>
    </w:p>
    <w:p w:rsidR="00F85821" w:rsidRDefault="00F85821" w:rsidP="00F85821">
      <w:pPr>
        <w:pStyle w:val="En-tte"/>
        <w:numPr>
          <w:ilvl w:val="0"/>
          <w:numId w:val="2"/>
        </w:numPr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étudiez présentement dans un programme d’études reconnu. Toute expérience pertinente en stage ou emploi étudiant pourrait être considérée;</w:t>
      </w:r>
    </w:p>
    <w:p w:rsidR="00F85821" w:rsidRDefault="00F85821" w:rsidP="00F85821">
      <w:pPr>
        <w:pStyle w:val="En-tte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Connaissance du réseau Internet; </w:t>
      </w:r>
    </w:p>
    <w:p w:rsidR="00F85821" w:rsidRDefault="00F85821" w:rsidP="00F85821">
      <w:pPr>
        <w:pStyle w:val="En-tte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Habileté à travailler sur ordinateur;</w:t>
      </w:r>
    </w:p>
    <w:p w:rsidR="00F85821" w:rsidRDefault="00F85821" w:rsidP="00F85821">
      <w:pPr>
        <w:pStyle w:val="En-tte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Très grande facilité à s’exprimer verbalement et par écrit; </w:t>
      </w:r>
    </w:p>
    <w:p w:rsidR="00F85821" w:rsidRDefault="00F85821" w:rsidP="00F85821">
      <w:pPr>
        <w:pStyle w:val="En-tte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Dois faire preuve de tact, de diplomatie, de débrouillardise et être très axé sur la qualité du service à la clientèle; </w:t>
      </w:r>
    </w:p>
    <w:p w:rsidR="00F85821" w:rsidRDefault="00F85821" w:rsidP="00F85821">
      <w:pPr>
        <w:pStyle w:val="En-tte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Sera appelé à travailler sous pression.</w:t>
      </w:r>
    </w:p>
    <w:p w:rsidR="00F85821" w:rsidRDefault="00F85821" w:rsidP="00F85821">
      <w:pPr>
        <w:pStyle w:val="Textepardfaut"/>
        <w:numPr>
          <w:ilvl w:val="0"/>
          <w:numId w:val="2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Tests requis :</w:t>
      </w:r>
    </w:p>
    <w:p w:rsidR="00F85821" w:rsidRDefault="00F85821" w:rsidP="00F85821">
      <w:pPr>
        <w:pStyle w:val="Textepardfaut"/>
        <w:numPr>
          <w:ilvl w:val="1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Langue anglaise parlée et écrite, niveau avancé; </w:t>
      </w:r>
    </w:p>
    <w:p w:rsidR="00F85821" w:rsidRDefault="00F85821" w:rsidP="00F85821">
      <w:pPr>
        <w:pStyle w:val="Textepardfaut"/>
        <w:numPr>
          <w:ilvl w:val="1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fr-FR"/>
        </w:rPr>
        <w:t xml:space="preserve">Langue française écrite, niveau intermédiaire ; </w:t>
      </w:r>
    </w:p>
    <w:p w:rsidR="00F85821" w:rsidRDefault="00F85821" w:rsidP="00F85821">
      <w:pPr>
        <w:pStyle w:val="Textepardfaut"/>
        <w:numPr>
          <w:ilvl w:val="1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Excel, niveau intermédiaire. </w:t>
      </w:r>
    </w:p>
    <w:p w:rsidR="00F85821" w:rsidRDefault="00F85821" w:rsidP="00F85821"/>
    <w:p w:rsidR="00F85821" w:rsidRDefault="00F85821" w:rsidP="00F85821">
      <w:r>
        <w:t xml:space="preserve">L’emploi est situé au siège social de </w:t>
      </w:r>
      <w:proofErr w:type="spellStart"/>
      <w:r>
        <w:t>So</w:t>
      </w:r>
      <w:bookmarkStart w:id="0" w:name="_GoBack"/>
      <w:bookmarkEnd w:id="0"/>
      <w:r>
        <w:t>beys</w:t>
      </w:r>
      <w:proofErr w:type="spellEnd"/>
      <w:r>
        <w:t xml:space="preserve">, soit à Montréal-Nord (11281 boul. Albert-Hudon, Montréal-Nord, H1G 3J5). </w:t>
      </w:r>
    </w:p>
    <w:p w:rsidR="00F85821" w:rsidRDefault="00F85821" w:rsidP="00F85821"/>
    <w:p w:rsidR="00F85821" w:rsidRDefault="00F85821" w:rsidP="00F85821">
      <w:r>
        <w:t>Le salaire horaire pour débuter est de 13.74$ et augmente en fonction des heures travaillées.</w:t>
      </w:r>
    </w:p>
    <w:p w:rsidR="00F85821" w:rsidRDefault="00F85821" w:rsidP="00F85821"/>
    <w:p w:rsidR="00F85821" w:rsidRDefault="00F85821" w:rsidP="00F85821">
      <w:r>
        <w:t xml:space="preserve">Les étudiants intéressés peuvent soumettre leur candidature via notre site carrière suivant : </w:t>
      </w:r>
      <w:hyperlink r:id="rId7" w:history="1">
        <w:r>
          <w:rPr>
            <w:rStyle w:val="Lienhypertexte"/>
          </w:rPr>
          <w:t>https://jobs.sobeyscareers.com/Sobeys/job/montr%C3%A9al-Agent-service-%C3%A0-la-client%C3%A8le-%C3%A9tudiant-QC/546818100/</w:t>
        </w:r>
      </w:hyperlink>
    </w:p>
    <w:p w:rsidR="00251787" w:rsidRDefault="00251787"/>
    <w:sectPr w:rsidR="00251787" w:rsidSect="00F85821">
      <w:pgSz w:w="12240" w:h="15840"/>
      <w:pgMar w:top="36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4569"/>
    <w:multiLevelType w:val="hybridMultilevel"/>
    <w:tmpl w:val="0F7A3E2C"/>
    <w:lvl w:ilvl="0" w:tplc="8D6E47E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C092D"/>
    <w:multiLevelType w:val="hybridMultilevel"/>
    <w:tmpl w:val="54DCFC22"/>
    <w:lvl w:ilvl="0" w:tplc="8D6E47E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21"/>
    <w:rsid w:val="00251787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9B7E-BBDA-4592-AF3F-900F6C9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21"/>
    <w:pPr>
      <w:spacing w:after="0" w:line="240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58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85821"/>
    <w:rPr>
      <w:rFonts w:ascii="Arial" w:hAnsi="Arial" w:cs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F85821"/>
    <w:rPr>
      <w:rFonts w:ascii="Arial" w:hAnsi="Arial" w:cs="Arial"/>
      <w:sz w:val="24"/>
      <w:szCs w:val="24"/>
      <w:lang w:eastAsia="fr-CA"/>
    </w:rPr>
  </w:style>
  <w:style w:type="paragraph" w:customStyle="1" w:styleId="Textepardfaut">
    <w:name w:val="Texte par défaut"/>
    <w:basedOn w:val="Normal"/>
    <w:rsid w:val="00F858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sobeyscareers.com/Sobeys/job/montr%C3%A9al-Agent-service-%C3%A0-la-client%C3%A8le-%C3%A9tudiant-QC/546818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0009.49ECD0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2019-05-09T14:53:00Z</dcterms:created>
  <dcterms:modified xsi:type="dcterms:W3CDTF">2019-05-09T14:56:00Z</dcterms:modified>
</cp:coreProperties>
</file>