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96" w:rsidRDefault="00A46A96" w:rsidP="00A46A96">
      <w:pPr>
        <w:shd w:val="clear" w:color="auto" w:fill="FFFFFF"/>
        <w:spacing w:before="240" w:after="240" w:line="240" w:lineRule="auto"/>
        <w:ind w:left="225"/>
        <w:outlineLvl w:val="0"/>
        <w:rPr>
          <w:rFonts w:ascii="Arial" w:eastAsia="Times New Roman" w:hAnsi="Arial" w:cs="Arial"/>
          <w:b/>
          <w:bCs/>
          <w:color w:val="057398"/>
          <w:kern w:val="36"/>
          <w:sz w:val="23"/>
          <w:szCs w:val="23"/>
          <w:lang w:val="fr-FR" w:eastAsia="fr-CA"/>
        </w:rPr>
      </w:pPr>
      <w:r>
        <w:rPr>
          <w:rFonts w:ascii="Arial" w:hAnsi="Arial" w:cs="Arial"/>
          <w:noProof/>
          <w:color w:val="444444"/>
          <w:sz w:val="20"/>
          <w:szCs w:val="20"/>
          <w:lang w:eastAsia="fr-CA"/>
        </w:rPr>
        <w:drawing>
          <wp:inline distT="0" distB="0" distL="0" distR="0">
            <wp:extent cx="5486400" cy="487680"/>
            <wp:effectExtent l="0" t="0" r="0" b="7620"/>
            <wp:docPr id="1" name="Image 1" descr="Northbridg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laceHolder_CompanyLogoImage" descr="Northbridge Assu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87680"/>
                    </a:xfrm>
                    <a:prstGeom prst="rect">
                      <a:avLst/>
                    </a:prstGeom>
                    <a:noFill/>
                    <a:ln>
                      <a:noFill/>
                    </a:ln>
                  </pic:spPr>
                </pic:pic>
              </a:graphicData>
            </a:graphic>
          </wp:inline>
        </w:drawing>
      </w:r>
    </w:p>
    <w:p w:rsidR="00A46A96" w:rsidRDefault="00A46A96" w:rsidP="00A46A96">
      <w:pPr>
        <w:shd w:val="clear" w:color="auto" w:fill="FFFFFF"/>
        <w:spacing w:before="240" w:after="240" w:line="240" w:lineRule="auto"/>
        <w:outlineLvl w:val="0"/>
        <w:rPr>
          <w:rFonts w:ascii="Arial" w:eastAsia="Times New Roman" w:hAnsi="Arial" w:cs="Arial"/>
          <w:b/>
          <w:bCs/>
          <w:color w:val="057398"/>
          <w:kern w:val="36"/>
          <w:sz w:val="23"/>
          <w:szCs w:val="23"/>
          <w:lang w:val="fr-FR" w:eastAsia="fr-CA"/>
        </w:rPr>
      </w:pPr>
    </w:p>
    <w:p w:rsidR="00A46A96" w:rsidRPr="00A46A96" w:rsidRDefault="00A46A96" w:rsidP="00A46A96">
      <w:pPr>
        <w:shd w:val="clear" w:color="auto" w:fill="FFFFFF"/>
        <w:spacing w:before="240" w:after="240" w:line="240" w:lineRule="auto"/>
        <w:outlineLvl w:val="0"/>
        <w:rPr>
          <w:rFonts w:ascii="Arial" w:eastAsia="Times New Roman" w:hAnsi="Arial" w:cs="Arial"/>
          <w:b/>
          <w:bCs/>
          <w:color w:val="057398"/>
          <w:kern w:val="36"/>
          <w:sz w:val="23"/>
          <w:szCs w:val="23"/>
          <w:lang w:val="fr-FR" w:eastAsia="fr-CA"/>
        </w:rPr>
      </w:pPr>
      <w:bookmarkStart w:id="0" w:name="_GoBack"/>
      <w:bookmarkEnd w:id="0"/>
      <w:r w:rsidRPr="00A46A96">
        <w:rPr>
          <w:rFonts w:ascii="Arial" w:eastAsia="Times New Roman" w:hAnsi="Arial" w:cs="Arial"/>
          <w:b/>
          <w:bCs/>
          <w:color w:val="057398"/>
          <w:kern w:val="36"/>
          <w:sz w:val="23"/>
          <w:szCs w:val="23"/>
          <w:lang w:val="fr-FR" w:eastAsia="fr-CA"/>
        </w:rPr>
        <w:t xml:space="preserve">Programme de formation de stagiaires </w:t>
      </w:r>
      <w:proofErr w:type="spellStart"/>
      <w:r w:rsidRPr="00A46A96">
        <w:rPr>
          <w:rFonts w:ascii="Arial" w:eastAsia="Times New Roman" w:hAnsi="Arial" w:cs="Arial"/>
          <w:b/>
          <w:bCs/>
          <w:color w:val="057398"/>
          <w:kern w:val="36"/>
          <w:sz w:val="23"/>
          <w:szCs w:val="23"/>
          <w:lang w:val="fr-FR" w:eastAsia="fr-CA"/>
        </w:rPr>
        <w:t>Northbridge</w:t>
      </w:r>
      <w:proofErr w:type="spellEnd"/>
      <w:r w:rsidRPr="00A46A96">
        <w:rPr>
          <w:rFonts w:ascii="Arial" w:eastAsia="Times New Roman" w:hAnsi="Arial" w:cs="Arial"/>
          <w:b/>
          <w:bCs/>
          <w:color w:val="057398"/>
          <w:kern w:val="36"/>
          <w:sz w:val="23"/>
          <w:szCs w:val="23"/>
          <w:lang w:val="fr-FR" w:eastAsia="fr-CA"/>
        </w:rPr>
        <w:t xml:space="preserve">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Réf. de l’entreprise :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NQC-175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Service :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Souscription / Indemnisation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Lieu :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Montréal (Québec)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Type d'emploi :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Permanent, temps plein </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b/>
          <w:bCs/>
          <w:color w:val="444444"/>
          <w:sz w:val="20"/>
          <w:szCs w:val="20"/>
          <w:lang w:val="fr-FR" w:eastAsia="fr-CA"/>
        </w:rPr>
        <w:t>Description :</w:t>
      </w:r>
      <w:r w:rsidRPr="00A46A96">
        <w:rPr>
          <w:rFonts w:ascii="Arial" w:eastAsia="Times New Roman" w:hAnsi="Arial" w:cs="Arial"/>
          <w:color w:val="444444"/>
          <w:sz w:val="20"/>
          <w:szCs w:val="20"/>
          <w:lang w:val="fr-FR" w:eastAsia="fr-CA"/>
        </w:rPr>
        <w:t xml:space="preserve"> </w:t>
      </w:r>
    </w:p>
    <w:p w:rsidR="00A46A96" w:rsidRPr="00A46A96" w:rsidRDefault="00A46A96" w:rsidP="00A46A96">
      <w:pPr>
        <w:shd w:val="clear" w:color="auto" w:fill="FFFFFF"/>
        <w:spacing w:before="100" w:beforeAutospacing="1" w:after="100" w:afterAutospacing="1" w:line="240" w:lineRule="auto"/>
        <w:rPr>
          <w:rFonts w:ascii="Arial" w:eastAsia="Times New Roman" w:hAnsi="Arial" w:cs="Arial"/>
          <w:color w:val="444444"/>
          <w:sz w:val="20"/>
          <w:szCs w:val="20"/>
          <w:lang w:val="fr-FR" w:eastAsia="fr-CA"/>
        </w:rPr>
      </w:pPr>
      <w:r w:rsidRPr="00A46A96">
        <w:rPr>
          <w:rFonts w:ascii="Arial" w:eastAsia="Times New Roman" w:hAnsi="Arial" w:cs="Arial"/>
          <w:b/>
          <w:bCs/>
          <w:color w:val="444444"/>
          <w:sz w:val="18"/>
          <w:szCs w:val="18"/>
          <w:lang w:val="fr-FR" w:eastAsia="fr-CA"/>
        </w:rPr>
        <w:t>Appel à tous les nouveaux diplômés! Aimeriez-vous faire partie d’une entreprise novatrice et dynamique?</w:t>
      </w:r>
    </w:p>
    <w:p w:rsidR="00A46A96" w:rsidRPr="00A46A96" w:rsidRDefault="00A46A96" w:rsidP="00A46A96">
      <w:pPr>
        <w:shd w:val="clear" w:color="auto" w:fill="FFFFFF"/>
        <w:spacing w:before="100" w:beforeAutospacing="1" w:after="100" w:afterAutospacing="1" w:line="240" w:lineRule="auto"/>
        <w:jc w:val="both"/>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 xml:space="preserve">Si vous êtes passionné, créatif et déterminé, </w:t>
      </w:r>
      <w:r w:rsidRPr="00A46A96">
        <w:rPr>
          <w:rFonts w:ascii="Arial" w:eastAsia="Times New Roman" w:hAnsi="Arial" w:cs="Arial"/>
          <w:b/>
          <w:bCs/>
          <w:color w:val="444444"/>
          <w:sz w:val="18"/>
          <w:szCs w:val="18"/>
          <w:lang w:val="fr-FR" w:eastAsia="fr-CA"/>
        </w:rPr>
        <w:t xml:space="preserve">la Corporation financière </w:t>
      </w:r>
      <w:proofErr w:type="spellStart"/>
      <w:r w:rsidRPr="00A46A96">
        <w:rPr>
          <w:rFonts w:ascii="Arial" w:eastAsia="Times New Roman" w:hAnsi="Arial" w:cs="Arial"/>
          <w:b/>
          <w:bCs/>
          <w:color w:val="444444"/>
          <w:sz w:val="18"/>
          <w:szCs w:val="18"/>
          <w:lang w:val="fr-FR" w:eastAsia="fr-CA"/>
        </w:rPr>
        <w:t>Northbridge</w:t>
      </w:r>
      <w:proofErr w:type="spellEnd"/>
      <w:r w:rsidRPr="00A46A96">
        <w:rPr>
          <w:rFonts w:ascii="Arial" w:eastAsia="Times New Roman" w:hAnsi="Arial" w:cs="Arial"/>
          <w:color w:val="444444"/>
          <w:sz w:val="18"/>
          <w:szCs w:val="18"/>
          <w:lang w:val="fr-FR" w:eastAsia="fr-CA"/>
        </w:rPr>
        <w:t>, un chef de file en matière de gestion de l’assurance de dommages des entreprises, vous propose une occasion en or. Établie à Toronto et comptant de grands bureaux régionaux partout au Canada, notre entreprise est fière d’offrir une expertise et un service exceptionnels.</w:t>
      </w:r>
    </w:p>
    <w:p w:rsidR="00A46A96" w:rsidRPr="00A46A96" w:rsidRDefault="00A46A96" w:rsidP="00A46A96">
      <w:pPr>
        <w:shd w:val="clear" w:color="auto" w:fill="FFFFFF"/>
        <w:spacing w:before="100" w:beforeAutospacing="1" w:after="100" w:afterAutospacing="1" w:line="240" w:lineRule="auto"/>
        <w:jc w:val="both"/>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 xml:space="preserve">Le </w:t>
      </w:r>
      <w:r w:rsidRPr="00A46A96">
        <w:rPr>
          <w:rFonts w:ascii="Arial" w:eastAsia="Times New Roman" w:hAnsi="Arial" w:cs="Arial"/>
          <w:b/>
          <w:bCs/>
          <w:color w:val="444444"/>
          <w:sz w:val="18"/>
          <w:szCs w:val="18"/>
          <w:lang w:val="fr-FR" w:eastAsia="fr-CA"/>
        </w:rPr>
        <w:t xml:space="preserve">Programme de formation des stagiaires de </w:t>
      </w:r>
      <w:proofErr w:type="spellStart"/>
      <w:r w:rsidRPr="00A46A96">
        <w:rPr>
          <w:rFonts w:ascii="Arial" w:eastAsia="Times New Roman" w:hAnsi="Arial" w:cs="Arial"/>
          <w:b/>
          <w:bCs/>
          <w:color w:val="444444"/>
          <w:sz w:val="18"/>
          <w:szCs w:val="18"/>
          <w:lang w:val="fr-FR" w:eastAsia="fr-CA"/>
        </w:rPr>
        <w:t>Northbridge</w:t>
      </w:r>
      <w:proofErr w:type="spellEnd"/>
      <w:r w:rsidRPr="00A46A96">
        <w:rPr>
          <w:rFonts w:ascii="Arial" w:eastAsia="Times New Roman" w:hAnsi="Arial" w:cs="Arial"/>
          <w:b/>
          <w:bCs/>
          <w:color w:val="444444"/>
          <w:sz w:val="18"/>
          <w:szCs w:val="18"/>
          <w:lang w:val="fr-FR" w:eastAsia="fr-CA"/>
        </w:rPr>
        <w:t xml:space="preserve"> </w:t>
      </w:r>
      <w:r w:rsidRPr="00A46A96">
        <w:rPr>
          <w:rFonts w:ascii="Arial" w:eastAsia="Times New Roman" w:hAnsi="Arial" w:cs="Arial"/>
          <w:color w:val="444444"/>
          <w:sz w:val="18"/>
          <w:szCs w:val="18"/>
          <w:lang w:val="fr-FR" w:eastAsia="fr-CA"/>
        </w:rPr>
        <w:t>est un programme intensif rémunéré de sept mois débutant par une formation théorique d’un mois donnée à Toronto, que vous suivrez en compagnie d’autres stagiaires des quatre coins du pays. Vient ensuite une formation pratique d’une durée de cinq mois dans le bureau de votre région. À la fin du programme, une formation de deux semaines est prévue à Toronto, après laquelle un poste à temps plein vous sera offert dans l’équipe de la Souscription ou de l’Indemnisation de votre région. Le programme est conçu pour vous préparer à une carrière en assurance, tout en vous permettant de rencontrer d’autres stagiaires et de vous imprégner de la culture de notre entreprise.</w:t>
      </w:r>
    </w:p>
    <w:p w:rsidR="00A46A96" w:rsidRPr="00A46A96" w:rsidRDefault="00A46A96" w:rsidP="00A46A96">
      <w:pPr>
        <w:shd w:val="clear" w:color="auto" w:fill="FFFFFF"/>
        <w:spacing w:before="100" w:beforeAutospacing="1" w:after="100" w:afterAutospacing="1" w:line="240" w:lineRule="auto"/>
        <w:jc w:val="both"/>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Les stagiaires auront l’occasion d’en apprendre plus sur les trois principaux services de notre entreprise, soit la Souscription, l’Indemnisation et la Prévention, ainsi que sur certains services partagés qui soutiennent nos activités.</w:t>
      </w:r>
    </w:p>
    <w:p w:rsidR="00A46A96" w:rsidRPr="00A46A96" w:rsidRDefault="00A46A96" w:rsidP="00A46A96">
      <w:pPr>
        <w:shd w:val="clear" w:color="auto" w:fill="FFFFFF"/>
        <w:spacing w:before="100" w:beforeAutospacing="1" w:after="100" w:afterAutospacing="1" w:line="240" w:lineRule="auto"/>
        <w:jc w:val="both"/>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 xml:space="preserve">Le Programme de formation des stagiaires s’adresse aux nouveaux diplômés </w:t>
      </w:r>
      <w:proofErr w:type="gramStart"/>
      <w:r w:rsidRPr="00A46A96">
        <w:rPr>
          <w:rFonts w:ascii="Arial" w:eastAsia="Times New Roman" w:hAnsi="Arial" w:cs="Arial"/>
          <w:color w:val="444444"/>
          <w:sz w:val="18"/>
          <w:szCs w:val="18"/>
          <w:lang w:val="fr-FR" w:eastAsia="fr-CA"/>
        </w:rPr>
        <w:t>collégiales</w:t>
      </w:r>
      <w:proofErr w:type="gramEnd"/>
      <w:r w:rsidRPr="00A46A96">
        <w:rPr>
          <w:rFonts w:ascii="Arial" w:eastAsia="Times New Roman" w:hAnsi="Arial" w:cs="Arial"/>
          <w:color w:val="444444"/>
          <w:sz w:val="18"/>
          <w:szCs w:val="18"/>
          <w:lang w:val="fr-FR" w:eastAsia="fr-CA"/>
        </w:rPr>
        <w:t xml:space="preserve"> (D.E.C. ou A.E.C.) et aux nouveaux diplômés universitaires avec 0 à 2 ans d'expérience et qui désirent parfaire leurs connaissances et changer les choses dans le secteur de l’assurance. Aucune connaissance ni expérience préalables en assurance ne sont requises.</w:t>
      </w:r>
    </w:p>
    <w:p w:rsidR="00A46A96" w:rsidRPr="00A46A96" w:rsidRDefault="00A46A96" w:rsidP="00A46A96">
      <w:pPr>
        <w:shd w:val="clear" w:color="auto" w:fill="FFFFFF"/>
        <w:spacing w:before="100" w:beforeAutospacing="1" w:after="100" w:afterAutospacing="1" w:line="240" w:lineRule="auto"/>
        <w:jc w:val="both"/>
        <w:rPr>
          <w:rFonts w:ascii="Arial" w:eastAsia="Times New Roman" w:hAnsi="Arial" w:cs="Arial"/>
          <w:color w:val="444444"/>
          <w:sz w:val="20"/>
          <w:szCs w:val="20"/>
          <w:lang w:val="fr-FR" w:eastAsia="fr-CA"/>
        </w:rPr>
      </w:pPr>
      <w:proofErr w:type="spellStart"/>
      <w:r w:rsidRPr="00A46A96">
        <w:rPr>
          <w:rFonts w:ascii="Arial" w:eastAsia="Times New Roman" w:hAnsi="Arial" w:cs="Arial"/>
          <w:color w:val="444444"/>
          <w:sz w:val="18"/>
          <w:szCs w:val="18"/>
          <w:lang w:val="fr-FR" w:eastAsia="fr-CA"/>
        </w:rPr>
        <w:t>Northbridge</w:t>
      </w:r>
      <w:proofErr w:type="spellEnd"/>
      <w:r w:rsidRPr="00A46A96">
        <w:rPr>
          <w:rFonts w:ascii="Arial" w:eastAsia="Times New Roman" w:hAnsi="Arial" w:cs="Arial"/>
          <w:color w:val="444444"/>
          <w:sz w:val="18"/>
          <w:szCs w:val="18"/>
          <w:lang w:val="fr-FR" w:eastAsia="fr-CA"/>
        </w:rPr>
        <w:t xml:space="preserve"> aide les stagiaires à suivre quatre des dix cours obligatoires pour obtenir le titre de </w:t>
      </w:r>
      <w:r w:rsidRPr="00A46A96">
        <w:rPr>
          <w:rFonts w:ascii="Arial" w:eastAsia="Times New Roman" w:hAnsi="Arial" w:cs="Arial"/>
          <w:b/>
          <w:bCs/>
          <w:color w:val="444444"/>
          <w:sz w:val="18"/>
          <w:szCs w:val="18"/>
          <w:lang w:val="fr-FR" w:eastAsia="fr-CA"/>
        </w:rPr>
        <w:t>Professionnel d’assurance agréé (PAA)</w:t>
      </w:r>
      <w:r w:rsidRPr="00A46A96">
        <w:rPr>
          <w:rFonts w:ascii="Arial" w:eastAsia="Times New Roman" w:hAnsi="Arial" w:cs="Arial"/>
          <w:color w:val="444444"/>
          <w:sz w:val="18"/>
          <w:szCs w:val="18"/>
          <w:lang w:val="fr-FR" w:eastAsia="fr-CA"/>
        </w:rPr>
        <w:t xml:space="preserve"> en assumant les frais d’inscription et des manuels et en donnant accès à des services de tutorat.</w:t>
      </w:r>
    </w:p>
    <w:p w:rsidR="00A46A96" w:rsidRPr="00A46A96" w:rsidRDefault="00A46A96" w:rsidP="00A46A96">
      <w:pPr>
        <w:shd w:val="clear" w:color="auto" w:fill="FFFFFF"/>
        <w:spacing w:before="100" w:beforeAutospacing="1" w:after="100" w:afterAutospacing="1" w:line="240" w:lineRule="auto"/>
        <w:jc w:val="both"/>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Le Programme de formation des stagiaires a permis de former des professionnels talentueux qui mènent aujourd’hui une carrière stimulante et enrichissante dans notre entreprise.</w:t>
      </w:r>
    </w:p>
    <w:p w:rsidR="00A46A96" w:rsidRPr="00A46A96" w:rsidRDefault="00A46A96" w:rsidP="00A46A96">
      <w:pPr>
        <w:shd w:val="clear" w:color="auto" w:fill="FFFFFF"/>
        <w:spacing w:before="100" w:beforeAutospacing="1" w:after="100" w:afterAutospacing="1"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 xml:space="preserve">À </w:t>
      </w:r>
      <w:proofErr w:type="spellStart"/>
      <w:r w:rsidRPr="00A46A96">
        <w:rPr>
          <w:rFonts w:ascii="Arial" w:eastAsia="Times New Roman" w:hAnsi="Arial" w:cs="Arial"/>
          <w:color w:val="444444"/>
          <w:sz w:val="18"/>
          <w:szCs w:val="18"/>
          <w:lang w:val="fr-FR" w:eastAsia="fr-CA"/>
        </w:rPr>
        <w:t>Northbridge</w:t>
      </w:r>
      <w:proofErr w:type="spellEnd"/>
      <w:r w:rsidRPr="00A46A96">
        <w:rPr>
          <w:rFonts w:ascii="Arial" w:eastAsia="Times New Roman" w:hAnsi="Arial" w:cs="Arial"/>
          <w:color w:val="444444"/>
          <w:sz w:val="18"/>
          <w:szCs w:val="18"/>
          <w:lang w:val="fr-FR" w:eastAsia="fr-CA"/>
        </w:rPr>
        <w:t xml:space="preserve">, nous désirons créer une culture qui repose sur nos valeurs fondamentales : </w:t>
      </w:r>
      <w:r w:rsidRPr="00A46A96">
        <w:rPr>
          <w:rFonts w:ascii="Arial" w:eastAsia="Times New Roman" w:hAnsi="Arial" w:cs="Arial"/>
          <w:b/>
          <w:bCs/>
          <w:color w:val="444444"/>
          <w:sz w:val="18"/>
          <w:szCs w:val="18"/>
          <w:lang w:val="fr-FR" w:eastAsia="fr-CA"/>
        </w:rPr>
        <w:t>solidarité, excellence, créativité, passion et respect</w:t>
      </w:r>
      <w:r w:rsidRPr="00A46A96">
        <w:rPr>
          <w:rFonts w:ascii="Arial" w:eastAsia="Times New Roman" w:hAnsi="Arial" w:cs="Arial"/>
          <w:color w:val="444444"/>
          <w:sz w:val="18"/>
          <w:szCs w:val="18"/>
          <w:lang w:val="fr-FR" w:eastAsia="fr-CA"/>
        </w:rPr>
        <w:t>. Si ces valeurs trouvent un écho en vous, nous aimerions vous rencontrer!</w:t>
      </w:r>
    </w:p>
    <w:p w:rsidR="00A46A96" w:rsidRPr="00A46A96" w:rsidRDefault="00A46A96" w:rsidP="00A46A96">
      <w:pPr>
        <w:shd w:val="clear" w:color="auto" w:fill="FFFFFF"/>
        <w:spacing w:before="100" w:beforeAutospacing="1" w:after="100" w:afterAutospacing="1" w:line="240" w:lineRule="auto"/>
        <w:jc w:val="both"/>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Nous avons à cœur la croissance professionnelle et personnelle de nos employés et favorisons une culture qui valorise l’apprentissage et le perfectionnement continus.</w:t>
      </w:r>
    </w:p>
    <w:p w:rsidR="00A46A96" w:rsidRPr="00A46A96" w:rsidRDefault="00A46A96" w:rsidP="00A46A96">
      <w:pPr>
        <w:shd w:val="clear" w:color="auto" w:fill="FFFFFF"/>
        <w:spacing w:before="100" w:beforeAutospacing="1" w:after="100" w:afterAutospacing="1"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18"/>
          <w:szCs w:val="18"/>
          <w:lang w:val="fr-FR" w:eastAsia="fr-CA"/>
        </w:rPr>
        <w:t xml:space="preserve">Vous êtes maître de votre réussite, et votre avenir à </w:t>
      </w:r>
      <w:proofErr w:type="spellStart"/>
      <w:r w:rsidRPr="00A46A96">
        <w:rPr>
          <w:rFonts w:ascii="Arial" w:eastAsia="Times New Roman" w:hAnsi="Arial" w:cs="Arial"/>
          <w:color w:val="444444"/>
          <w:sz w:val="18"/>
          <w:szCs w:val="18"/>
          <w:lang w:val="fr-FR" w:eastAsia="fr-CA"/>
        </w:rPr>
        <w:t>Northbridge</w:t>
      </w:r>
      <w:proofErr w:type="spellEnd"/>
      <w:r w:rsidRPr="00A46A96">
        <w:rPr>
          <w:rFonts w:ascii="Arial" w:eastAsia="Times New Roman" w:hAnsi="Arial" w:cs="Arial"/>
          <w:color w:val="444444"/>
          <w:sz w:val="18"/>
          <w:szCs w:val="18"/>
          <w:lang w:val="fr-FR" w:eastAsia="fr-CA"/>
        </w:rPr>
        <w:t xml:space="preserve"> est rempli de possibilités!</w:t>
      </w:r>
    </w:p>
    <w:p w:rsidR="00A46A96" w:rsidRPr="00A46A96" w:rsidRDefault="00A46A96" w:rsidP="00A46A96">
      <w:pPr>
        <w:shd w:val="clear" w:color="auto" w:fill="FFFFFF"/>
        <w:spacing w:before="100" w:beforeAutospacing="1" w:after="100" w:afterAutospacing="1" w:line="240" w:lineRule="auto"/>
        <w:rPr>
          <w:rFonts w:ascii="Arial" w:eastAsia="Times New Roman" w:hAnsi="Arial" w:cs="Arial"/>
          <w:color w:val="444444"/>
          <w:sz w:val="20"/>
          <w:szCs w:val="20"/>
          <w:lang w:val="fr-FR" w:eastAsia="fr-CA"/>
        </w:rPr>
      </w:pPr>
      <w:r w:rsidRPr="00A46A96">
        <w:rPr>
          <w:rFonts w:ascii="Arial" w:eastAsia="Times New Roman" w:hAnsi="Arial" w:cs="Arial"/>
          <w:b/>
          <w:bCs/>
          <w:color w:val="006699"/>
          <w:sz w:val="18"/>
          <w:szCs w:val="18"/>
          <w:lang w:val="fr-FR" w:eastAsia="fr-CA"/>
        </w:rPr>
        <w:lastRenderedPageBreak/>
        <w:t>Processus de dépôt de candidature</w:t>
      </w:r>
    </w:p>
    <w:p w:rsidR="00A46A96" w:rsidRPr="00A46A96" w:rsidRDefault="00A46A96" w:rsidP="00A46A96">
      <w:pPr>
        <w:shd w:val="clear" w:color="auto" w:fill="FFFFFF"/>
        <w:spacing w:before="100" w:beforeAutospacing="1" w:after="100" w:afterAutospacing="1" w:line="240" w:lineRule="auto"/>
        <w:rPr>
          <w:rFonts w:ascii="Arial" w:eastAsia="Times New Roman" w:hAnsi="Arial" w:cs="Arial"/>
          <w:color w:val="444444"/>
          <w:sz w:val="20"/>
          <w:szCs w:val="20"/>
          <w:lang w:val="fr-FR" w:eastAsia="fr-CA"/>
        </w:rPr>
      </w:pPr>
      <w:proofErr w:type="spellStart"/>
      <w:r w:rsidRPr="00A46A96">
        <w:rPr>
          <w:rFonts w:ascii="Arial" w:eastAsia="Times New Roman" w:hAnsi="Arial" w:cs="Arial"/>
          <w:color w:val="444444"/>
          <w:sz w:val="18"/>
          <w:szCs w:val="18"/>
          <w:lang w:val="fr-FR" w:eastAsia="fr-CA"/>
        </w:rPr>
        <w:t>Northbridge</w:t>
      </w:r>
      <w:proofErr w:type="spellEnd"/>
      <w:r w:rsidRPr="00A46A96">
        <w:rPr>
          <w:rFonts w:ascii="Arial" w:eastAsia="Times New Roman" w:hAnsi="Arial" w:cs="Arial"/>
          <w:color w:val="444444"/>
          <w:sz w:val="18"/>
          <w:szCs w:val="18"/>
          <w:lang w:val="fr-FR" w:eastAsia="fr-CA"/>
        </w:rPr>
        <w:t xml:space="preserve"> est heureuse de recevoir les candidatures de personnes handicapées. Des mesures d’adaptation seront prises pour les candidats qui en font la demande relativement à tout aspect du processus de sélection. Nous encourageons les candidats qui s’intéressent au poste et qui sont qualifiés à poser leur candidature ci-dessous.</w:t>
      </w:r>
    </w:p>
    <w:p w:rsidR="00A46A96" w:rsidRPr="00A46A96" w:rsidRDefault="00A46A96" w:rsidP="00A46A96">
      <w:pPr>
        <w:shd w:val="clear" w:color="auto" w:fill="FFFFFF"/>
        <w:spacing w:after="0" w:line="240" w:lineRule="auto"/>
        <w:rPr>
          <w:rFonts w:ascii="Arial" w:eastAsia="Times New Roman" w:hAnsi="Arial" w:cs="Arial"/>
          <w:color w:val="444444"/>
          <w:sz w:val="20"/>
          <w:szCs w:val="20"/>
          <w:lang w:val="fr-FR" w:eastAsia="fr-CA"/>
        </w:rPr>
      </w:pPr>
      <w:r w:rsidRPr="00A46A96">
        <w:rPr>
          <w:rFonts w:ascii="Arial" w:eastAsia="Times New Roman" w:hAnsi="Arial" w:cs="Arial"/>
          <w:color w:val="444444"/>
          <w:sz w:val="20"/>
          <w:szCs w:val="20"/>
          <w:lang w:val="fr-FR" w:eastAsia="fr-CA"/>
        </w:rPr>
        <w:t xml:space="preserve">Dans ce document, l’emploi du masculin pour désigner des personnes n’a d’autres fins que celle d’alléger le texte. </w:t>
      </w:r>
    </w:p>
    <w:p w:rsidR="00196545" w:rsidRDefault="00196545"/>
    <w:sectPr w:rsidR="00196545" w:rsidSect="00A46A96">
      <w:pgSz w:w="12240" w:h="15840"/>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96"/>
    <w:rsid w:val="00196545"/>
    <w:rsid w:val="00A46A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A5B4-423C-49F3-94E9-66D6E4FD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46A96"/>
    <w:pPr>
      <w:spacing w:before="161" w:after="161" w:line="240" w:lineRule="auto"/>
      <w:outlineLvl w:val="0"/>
    </w:pPr>
    <w:rPr>
      <w:rFonts w:ascii="Times New Roman" w:eastAsia="Times New Roman" w:hAnsi="Times New Roman" w:cs="Times New Roman"/>
      <w:b/>
      <w:bCs/>
      <w:color w:val="057398"/>
      <w:kern w:val="36"/>
      <w:sz w:val="34"/>
      <w:szCs w:val="3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6A96"/>
    <w:rPr>
      <w:rFonts w:ascii="Times New Roman" w:eastAsia="Times New Roman" w:hAnsi="Times New Roman" w:cs="Times New Roman"/>
      <w:b/>
      <w:bCs/>
      <w:color w:val="057398"/>
      <w:kern w:val="36"/>
      <w:sz w:val="34"/>
      <w:szCs w:val="34"/>
      <w:lang w:eastAsia="fr-CA"/>
    </w:rPr>
  </w:style>
  <w:style w:type="paragraph" w:styleId="NormalWeb">
    <w:name w:val="Normal (Web)"/>
    <w:basedOn w:val="Normal"/>
    <w:uiPriority w:val="99"/>
    <w:semiHidden/>
    <w:unhideWhenUsed/>
    <w:rsid w:val="00A46A9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positiondetaildesctitle1">
    <w:name w:val="positiondetaildesctitle1"/>
    <w:basedOn w:val="Policepardfaut"/>
    <w:rsid w:val="00A46A96"/>
    <w:rPr>
      <w:b/>
      <w:bCs/>
    </w:rPr>
  </w:style>
  <w:style w:type="character" w:styleId="lev">
    <w:name w:val="Strong"/>
    <w:basedOn w:val="Policepardfaut"/>
    <w:uiPriority w:val="22"/>
    <w:qFormat/>
    <w:rsid w:val="00A46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41738">
      <w:bodyDiv w:val="1"/>
      <w:marLeft w:val="0"/>
      <w:marRight w:val="0"/>
      <w:marTop w:val="0"/>
      <w:marBottom w:val="0"/>
      <w:divBdr>
        <w:top w:val="single" w:sz="18" w:space="8" w:color="333333"/>
        <w:left w:val="none" w:sz="0" w:space="0" w:color="auto"/>
        <w:bottom w:val="none" w:sz="0" w:space="0" w:color="auto"/>
        <w:right w:val="none" w:sz="0" w:space="0" w:color="auto"/>
      </w:divBdr>
      <w:divsChild>
        <w:div w:id="1281961133">
          <w:marLeft w:val="150"/>
          <w:marRight w:val="150"/>
          <w:marTop w:val="0"/>
          <w:marBottom w:val="0"/>
          <w:divBdr>
            <w:top w:val="none" w:sz="0" w:space="0" w:color="auto"/>
            <w:left w:val="none" w:sz="0" w:space="0" w:color="auto"/>
            <w:bottom w:val="none" w:sz="0" w:space="0" w:color="auto"/>
            <w:right w:val="none" w:sz="0" w:space="0" w:color="auto"/>
          </w:divBdr>
          <w:divsChild>
            <w:div w:id="1882207334">
              <w:marLeft w:val="0"/>
              <w:marRight w:val="0"/>
              <w:marTop w:val="0"/>
              <w:marBottom w:val="0"/>
              <w:divBdr>
                <w:top w:val="none" w:sz="0" w:space="0" w:color="auto"/>
                <w:left w:val="none" w:sz="0" w:space="0" w:color="auto"/>
                <w:bottom w:val="none" w:sz="0" w:space="0" w:color="auto"/>
                <w:right w:val="none" w:sz="0" w:space="0" w:color="auto"/>
              </w:divBdr>
              <w:divsChild>
                <w:div w:id="432749868">
                  <w:marLeft w:val="0"/>
                  <w:marRight w:val="0"/>
                  <w:marTop w:val="0"/>
                  <w:marBottom w:val="0"/>
                  <w:divBdr>
                    <w:top w:val="none" w:sz="0" w:space="0" w:color="auto"/>
                    <w:left w:val="none" w:sz="0" w:space="0" w:color="auto"/>
                    <w:bottom w:val="none" w:sz="0" w:space="0" w:color="auto"/>
                    <w:right w:val="none" w:sz="0" w:space="0" w:color="auto"/>
                  </w:divBdr>
                  <w:divsChild>
                    <w:div w:id="566110839">
                      <w:marLeft w:val="0"/>
                      <w:marRight w:val="0"/>
                      <w:marTop w:val="0"/>
                      <w:marBottom w:val="0"/>
                      <w:divBdr>
                        <w:top w:val="none" w:sz="0" w:space="0" w:color="auto"/>
                        <w:left w:val="none" w:sz="0" w:space="0" w:color="auto"/>
                        <w:bottom w:val="none" w:sz="0" w:space="0" w:color="auto"/>
                        <w:right w:val="none" w:sz="0" w:space="0" w:color="auto"/>
                      </w:divBdr>
                      <w:divsChild>
                        <w:div w:id="352194111">
                          <w:marLeft w:val="0"/>
                          <w:marRight w:val="0"/>
                          <w:marTop w:val="0"/>
                          <w:marBottom w:val="0"/>
                          <w:divBdr>
                            <w:top w:val="none" w:sz="0" w:space="0" w:color="auto"/>
                            <w:left w:val="none" w:sz="0" w:space="0" w:color="auto"/>
                            <w:bottom w:val="none" w:sz="0" w:space="0" w:color="auto"/>
                            <w:right w:val="none" w:sz="0" w:space="0" w:color="auto"/>
                          </w:divBdr>
                          <w:divsChild>
                            <w:div w:id="1172061192">
                              <w:marLeft w:val="0"/>
                              <w:marRight w:val="0"/>
                              <w:marTop w:val="0"/>
                              <w:marBottom w:val="0"/>
                              <w:divBdr>
                                <w:top w:val="none" w:sz="0" w:space="0" w:color="auto"/>
                                <w:left w:val="none" w:sz="0" w:space="0" w:color="auto"/>
                                <w:bottom w:val="none" w:sz="0" w:space="0" w:color="auto"/>
                                <w:right w:val="none" w:sz="0" w:space="0" w:color="auto"/>
                              </w:divBdr>
                              <w:divsChild>
                                <w:div w:id="844244832">
                                  <w:marLeft w:val="0"/>
                                  <w:marRight w:val="0"/>
                                  <w:marTop w:val="0"/>
                                  <w:marBottom w:val="0"/>
                                  <w:divBdr>
                                    <w:top w:val="none" w:sz="0" w:space="0" w:color="auto"/>
                                    <w:left w:val="none" w:sz="0" w:space="0" w:color="auto"/>
                                    <w:bottom w:val="none" w:sz="0" w:space="0" w:color="auto"/>
                                    <w:right w:val="none" w:sz="0" w:space="0" w:color="auto"/>
                                  </w:divBdr>
                                </w:div>
                                <w:div w:id="6129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3830">
                          <w:marLeft w:val="0"/>
                          <w:marRight w:val="0"/>
                          <w:marTop w:val="0"/>
                          <w:marBottom w:val="0"/>
                          <w:divBdr>
                            <w:top w:val="none" w:sz="0" w:space="0" w:color="auto"/>
                            <w:left w:val="none" w:sz="0" w:space="0" w:color="auto"/>
                            <w:bottom w:val="none" w:sz="0" w:space="0" w:color="auto"/>
                            <w:right w:val="none" w:sz="0" w:space="0" w:color="auto"/>
                          </w:divBdr>
                          <w:divsChild>
                            <w:div w:id="1825076004">
                              <w:marLeft w:val="0"/>
                              <w:marRight w:val="0"/>
                              <w:marTop w:val="0"/>
                              <w:marBottom w:val="0"/>
                              <w:divBdr>
                                <w:top w:val="none" w:sz="0" w:space="0" w:color="auto"/>
                                <w:left w:val="none" w:sz="0" w:space="0" w:color="auto"/>
                                <w:bottom w:val="none" w:sz="0" w:space="0" w:color="auto"/>
                                <w:right w:val="none" w:sz="0" w:space="0" w:color="auto"/>
                              </w:divBdr>
                              <w:divsChild>
                                <w:div w:id="222954835">
                                  <w:marLeft w:val="0"/>
                                  <w:marRight w:val="0"/>
                                  <w:marTop w:val="0"/>
                                  <w:marBottom w:val="0"/>
                                  <w:divBdr>
                                    <w:top w:val="none" w:sz="0" w:space="0" w:color="auto"/>
                                    <w:left w:val="none" w:sz="0" w:space="0" w:color="auto"/>
                                    <w:bottom w:val="none" w:sz="0" w:space="0" w:color="auto"/>
                                    <w:right w:val="none" w:sz="0" w:space="0" w:color="auto"/>
                                  </w:divBdr>
                                </w:div>
                                <w:div w:id="10879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920">
                          <w:marLeft w:val="0"/>
                          <w:marRight w:val="0"/>
                          <w:marTop w:val="0"/>
                          <w:marBottom w:val="0"/>
                          <w:divBdr>
                            <w:top w:val="none" w:sz="0" w:space="0" w:color="auto"/>
                            <w:left w:val="none" w:sz="0" w:space="0" w:color="auto"/>
                            <w:bottom w:val="none" w:sz="0" w:space="0" w:color="auto"/>
                            <w:right w:val="none" w:sz="0" w:space="0" w:color="auto"/>
                          </w:divBdr>
                          <w:divsChild>
                            <w:div w:id="2137797661">
                              <w:marLeft w:val="0"/>
                              <w:marRight w:val="0"/>
                              <w:marTop w:val="0"/>
                              <w:marBottom w:val="0"/>
                              <w:divBdr>
                                <w:top w:val="none" w:sz="0" w:space="0" w:color="auto"/>
                                <w:left w:val="none" w:sz="0" w:space="0" w:color="auto"/>
                                <w:bottom w:val="none" w:sz="0" w:space="0" w:color="auto"/>
                                <w:right w:val="none" w:sz="0" w:space="0" w:color="auto"/>
                              </w:divBdr>
                              <w:divsChild>
                                <w:div w:id="723217264">
                                  <w:marLeft w:val="0"/>
                                  <w:marRight w:val="0"/>
                                  <w:marTop w:val="0"/>
                                  <w:marBottom w:val="0"/>
                                  <w:divBdr>
                                    <w:top w:val="none" w:sz="0" w:space="0" w:color="auto"/>
                                    <w:left w:val="none" w:sz="0" w:space="0" w:color="auto"/>
                                    <w:bottom w:val="none" w:sz="0" w:space="0" w:color="auto"/>
                                    <w:right w:val="none" w:sz="0" w:space="0" w:color="auto"/>
                                  </w:divBdr>
                                </w:div>
                                <w:div w:id="11899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1732">
                          <w:marLeft w:val="0"/>
                          <w:marRight w:val="0"/>
                          <w:marTop w:val="0"/>
                          <w:marBottom w:val="0"/>
                          <w:divBdr>
                            <w:top w:val="none" w:sz="0" w:space="0" w:color="auto"/>
                            <w:left w:val="none" w:sz="0" w:space="0" w:color="auto"/>
                            <w:bottom w:val="none" w:sz="0" w:space="0" w:color="auto"/>
                            <w:right w:val="none" w:sz="0" w:space="0" w:color="auto"/>
                          </w:divBdr>
                          <w:divsChild>
                            <w:div w:id="1562448640">
                              <w:marLeft w:val="0"/>
                              <w:marRight w:val="0"/>
                              <w:marTop w:val="0"/>
                              <w:marBottom w:val="0"/>
                              <w:divBdr>
                                <w:top w:val="none" w:sz="0" w:space="0" w:color="auto"/>
                                <w:left w:val="none" w:sz="0" w:space="0" w:color="auto"/>
                                <w:bottom w:val="none" w:sz="0" w:space="0" w:color="auto"/>
                                <w:right w:val="none" w:sz="0" w:space="0" w:color="auto"/>
                              </w:divBdr>
                              <w:divsChild>
                                <w:div w:id="942029301">
                                  <w:marLeft w:val="0"/>
                                  <w:marRight w:val="0"/>
                                  <w:marTop w:val="0"/>
                                  <w:marBottom w:val="0"/>
                                  <w:divBdr>
                                    <w:top w:val="none" w:sz="0" w:space="0" w:color="auto"/>
                                    <w:left w:val="none" w:sz="0" w:space="0" w:color="auto"/>
                                    <w:bottom w:val="none" w:sz="0" w:space="0" w:color="auto"/>
                                    <w:right w:val="none" w:sz="0" w:space="0" w:color="auto"/>
                                  </w:divBdr>
                                </w:div>
                                <w:div w:id="2310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2296">
                  <w:marLeft w:val="0"/>
                  <w:marRight w:val="0"/>
                  <w:marTop w:val="0"/>
                  <w:marBottom w:val="0"/>
                  <w:divBdr>
                    <w:top w:val="none" w:sz="0" w:space="0" w:color="auto"/>
                    <w:left w:val="none" w:sz="0" w:space="0" w:color="auto"/>
                    <w:bottom w:val="none" w:sz="0" w:space="0" w:color="auto"/>
                    <w:right w:val="none" w:sz="0" w:space="0" w:color="auto"/>
                  </w:divBdr>
                  <w:divsChild>
                    <w:div w:id="530414303">
                      <w:marLeft w:val="0"/>
                      <w:marRight w:val="0"/>
                      <w:marTop w:val="0"/>
                      <w:marBottom w:val="0"/>
                      <w:divBdr>
                        <w:top w:val="none" w:sz="0" w:space="0" w:color="auto"/>
                        <w:left w:val="none" w:sz="0" w:space="0" w:color="auto"/>
                        <w:bottom w:val="none" w:sz="0" w:space="0" w:color="auto"/>
                        <w:right w:val="none" w:sz="0" w:space="0" w:color="auto"/>
                      </w:divBdr>
                      <w:divsChild>
                        <w:div w:id="1303346377">
                          <w:marLeft w:val="0"/>
                          <w:marRight w:val="0"/>
                          <w:marTop w:val="0"/>
                          <w:marBottom w:val="0"/>
                          <w:divBdr>
                            <w:top w:val="none" w:sz="0" w:space="0" w:color="auto"/>
                            <w:left w:val="none" w:sz="0" w:space="0" w:color="auto"/>
                            <w:bottom w:val="none" w:sz="0" w:space="0" w:color="auto"/>
                            <w:right w:val="none" w:sz="0" w:space="0" w:color="auto"/>
                          </w:divBdr>
                        </w:div>
                        <w:div w:id="618488506">
                          <w:marLeft w:val="0"/>
                          <w:marRight w:val="0"/>
                          <w:marTop w:val="0"/>
                          <w:marBottom w:val="0"/>
                          <w:divBdr>
                            <w:top w:val="none" w:sz="0" w:space="0" w:color="auto"/>
                            <w:left w:val="none" w:sz="0" w:space="0" w:color="auto"/>
                            <w:bottom w:val="none" w:sz="0" w:space="0" w:color="auto"/>
                            <w:right w:val="none" w:sz="0" w:space="0" w:color="auto"/>
                          </w:divBdr>
                          <w:divsChild>
                            <w:div w:id="16890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2019-05-09T15:27:00Z</dcterms:created>
  <dcterms:modified xsi:type="dcterms:W3CDTF">2019-05-09T15:28:00Z</dcterms:modified>
</cp:coreProperties>
</file>