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B89B4" w14:textId="760EA6B5" w:rsidR="00A924FA" w:rsidRDefault="00A924FA" w:rsidP="00427409">
      <w:pPr>
        <w:pStyle w:val="NormalWeb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14:paraId="2A39CF66" w14:textId="77777777" w:rsidR="00427409" w:rsidRDefault="00427409" w:rsidP="00427409">
      <w:pPr>
        <w:jc w:val="both"/>
        <w:rPr>
          <w:i/>
        </w:rPr>
      </w:pPr>
      <w:r w:rsidRPr="005350E8">
        <w:rPr>
          <w:i/>
        </w:rPr>
        <w:t xml:space="preserve">Maison Corbeil, Division de G2MC Inc, est un détaillant de meubles haut </w:t>
      </w:r>
      <w:r>
        <w:rPr>
          <w:i/>
        </w:rPr>
        <w:t xml:space="preserve">et moyen </w:t>
      </w:r>
      <w:r w:rsidRPr="005350E8">
        <w:rPr>
          <w:i/>
        </w:rPr>
        <w:t>de gamme, reconnue comme le leader québécois dans ce domaine en raison de son image déco anticonformiste. En</w:t>
      </w:r>
      <w:r>
        <w:rPr>
          <w:i/>
        </w:rPr>
        <w:t>treprise en forte croissance, elle apporte un  nouveau concept à Laval ayant fait ses preuves à Montréal et Québec : Le MUST Société!</w:t>
      </w:r>
    </w:p>
    <w:p w14:paraId="06D6421E" w14:textId="77777777" w:rsidR="00427409" w:rsidRDefault="00427409" w:rsidP="00427409">
      <w:pPr>
        <w:jc w:val="both"/>
        <w:rPr>
          <w:i/>
        </w:rPr>
      </w:pPr>
    </w:p>
    <w:p w14:paraId="64B32601" w14:textId="77777777" w:rsidR="00427409" w:rsidRDefault="00427409" w:rsidP="00427409">
      <w:pPr>
        <w:jc w:val="both"/>
        <w:rPr>
          <w:i/>
        </w:rPr>
      </w:pPr>
      <w:r>
        <w:rPr>
          <w:i/>
        </w:rPr>
        <w:t>MUST Société,  un magasin concept offrant une expérience de shopping unique ! Dans notre univers de décoration,  les  meubles et accessoires design, côtoient  un  fleuriste avant-gardiste et une boulangerie fine.</w:t>
      </w:r>
    </w:p>
    <w:p w14:paraId="47C5DB8A" w14:textId="77777777" w:rsidR="00427409" w:rsidRPr="00812B3A" w:rsidRDefault="00427409" w:rsidP="00427409">
      <w:pPr>
        <w:jc w:val="both"/>
        <w:rPr>
          <w:i/>
        </w:rPr>
      </w:pPr>
    </w:p>
    <w:p w14:paraId="5FD0B344" w14:textId="42300950" w:rsidR="00427409" w:rsidRPr="00427409" w:rsidRDefault="00427409" w:rsidP="00427409">
      <w:r>
        <w:t>L’ouverture MUST Société est prévue en Mai 2019. Nous sommes présentement à la recherche de talents passionnés par le  monde de la  décoration et le service à la clientèle afin de  rejoindre notre équipe au poste d’agent à l’accueil.</w:t>
      </w:r>
      <w:r w:rsidR="002328BE">
        <w:t xml:space="preserve"> Un poste de 40h en été et 20h en hivers.</w:t>
      </w:r>
    </w:p>
    <w:p w14:paraId="4CBAAFF2" w14:textId="591D064B" w:rsidR="00A924FA" w:rsidRDefault="00A924FA" w:rsidP="00A924F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Sous la responsabilité du Directeur de ma</w:t>
      </w:r>
      <w:r w:rsidR="00427409">
        <w:rPr>
          <w:rFonts w:ascii="Verdana" w:hAnsi="Verdana"/>
          <w:color w:val="000000"/>
          <w:sz w:val="21"/>
          <w:szCs w:val="21"/>
        </w:rPr>
        <w:t>gasin, l’agent à l’accueil</w:t>
      </w:r>
      <w:r>
        <w:rPr>
          <w:rFonts w:ascii="Verdana" w:hAnsi="Verdana"/>
          <w:color w:val="000000"/>
          <w:sz w:val="21"/>
          <w:szCs w:val="21"/>
        </w:rPr>
        <w:t xml:space="preserve"> effectue différentes tâches d’accueil et d’administration.</w:t>
      </w:r>
    </w:p>
    <w:p w14:paraId="69776963" w14:textId="7BEB0B8D" w:rsidR="00A924FA" w:rsidRDefault="00A924FA" w:rsidP="00A924F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Voici en quoi ressemble une</w:t>
      </w:r>
      <w:r w:rsidR="00427409">
        <w:rPr>
          <w:rFonts w:ascii="Verdana" w:hAnsi="Verdana"/>
          <w:color w:val="000000"/>
          <w:sz w:val="21"/>
          <w:szCs w:val="21"/>
        </w:rPr>
        <w:t xml:space="preserve"> journée de travail en tant qu’agent à l’accueil chez Must Société</w:t>
      </w:r>
      <w:r>
        <w:rPr>
          <w:rFonts w:ascii="Verdana" w:hAnsi="Verdana"/>
          <w:color w:val="000000"/>
          <w:sz w:val="21"/>
          <w:szCs w:val="21"/>
        </w:rPr>
        <w:t>:</w:t>
      </w:r>
    </w:p>
    <w:p w14:paraId="3352F00D" w14:textId="77777777" w:rsidR="00A924FA" w:rsidRDefault="00A924FA" w:rsidP="00A924FA">
      <w:pPr>
        <w:pStyle w:val="NormalWeb"/>
        <w:numPr>
          <w:ilvl w:val="0"/>
          <w:numId w:val="10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Réception et identification des appels, analyse de la demande et orientation soit vers la personne recherchée, soit vers une            structure ou un service compétent</w:t>
      </w:r>
    </w:p>
    <w:p w14:paraId="039BEF59" w14:textId="77777777" w:rsidR="00A924FA" w:rsidRDefault="00A924FA" w:rsidP="00A924FA">
      <w:pPr>
        <w:pStyle w:val="NormalWeb"/>
        <w:numPr>
          <w:ilvl w:val="0"/>
          <w:numId w:val="10"/>
        </w:numPr>
        <w:rPr>
          <w:rFonts w:ascii="Verdana" w:hAnsi="Verdana"/>
          <w:color w:val="000000"/>
          <w:sz w:val="21"/>
          <w:szCs w:val="21"/>
        </w:rPr>
      </w:pPr>
      <w:r w:rsidRPr="00A924FA">
        <w:rPr>
          <w:rFonts w:ascii="Verdana" w:hAnsi="Verdana"/>
          <w:color w:val="000000"/>
          <w:sz w:val="21"/>
          <w:szCs w:val="21"/>
        </w:rPr>
        <w:t>Accueil physique de la clientèle en magasin</w:t>
      </w:r>
    </w:p>
    <w:p w14:paraId="6512FF18" w14:textId="77777777" w:rsidR="00A924FA" w:rsidRDefault="00A924FA" w:rsidP="00A924FA">
      <w:pPr>
        <w:pStyle w:val="NormalWeb"/>
        <w:numPr>
          <w:ilvl w:val="0"/>
          <w:numId w:val="10"/>
        </w:numPr>
        <w:rPr>
          <w:rFonts w:ascii="Verdana" w:hAnsi="Verdana"/>
          <w:color w:val="000000"/>
          <w:sz w:val="21"/>
          <w:szCs w:val="21"/>
        </w:rPr>
      </w:pPr>
      <w:r w:rsidRPr="00A924FA">
        <w:rPr>
          <w:rFonts w:ascii="Verdana" w:hAnsi="Verdana"/>
          <w:color w:val="000000"/>
          <w:sz w:val="21"/>
          <w:szCs w:val="21"/>
        </w:rPr>
        <w:t>Tâches de secrétariat variées à la demande de la direct</w:t>
      </w:r>
      <w:r>
        <w:rPr>
          <w:rFonts w:ascii="Verdana" w:hAnsi="Verdana"/>
          <w:color w:val="000000"/>
          <w:sz w:val="21"/>
          <w:szCs w:val="21"/>
        </w:rPr>
        <w:t>ion du magasin;</w:t>
      </w:r>
    </w:p>
    <w:p w14:paraId="112A3D1D" w14:textId="77777777" w:rsidR="00A924FA" w:rsidRDefault="00A924FA" w:rsidP="00A924FA">
      <w:pPr>
        <w:pStyle w:val="NormalWeb"/>
        <w:numPr>
          <w:ilvl w:val="0"/>
          <w:numId w:val="10"/>
        </w:numPr>
        <w:rPr>
          <w:rFonts w:ascii="Verdana" w:hAnsi="Verdana"/>
          <w:color w:val="000000"/>
          <w:sz w:val="21"/>
          <w:szCs w:val="21"/>
        </w:rPr>
      </w:pPr>
      <w:r w:rsidRPr="00A924FA">
        <w:rPr>
          <w:rFonts w:ascii="Verdana" w:hAnsi="Verdana"/>
          <w:color w:val="000000"/>
          <w:sz w:val="21"/>
          <w:szCs w:val="21"/>
        </w:rPr>
        <w:t>Traitement des demandes de renseignement téléphonique</w:t>
      </w:r>
    </w:p>
    <w:p w14:paraId="347BD5CC" w14:textId="77777777" w:rsidR="00A924FA" w:rsidRDefault="00A924FA" w:rsidP="00A924FA">
      <w:pPr>
        <w:pStyle w:val="NormalWeb"/>
        <w:numPr>
          <w:ilvl w:val="0"/>
          <w:numId w:val="10"/>
        </w:numPr>
        <w:rPr>
          <w:rFonts w:ascii="Verdana" w:hAnsi="Verdana"/>
          <w:color w:val="000000"/>
          <w:sz w:val="21"/>
          <w:szCs w:val="21"/>
        </w:rPr>
      </w:pPr>
      <w:r w:rsidRPr="00A924FA">
        <w:rPr>
          <w:rFonts w:ascii="Verdana" w:hAnsi="Verdana"/>
          <w:color w:val="000000"/>
          <w:sz w:val="21"/>
          <w:szCs w:val="21"/>
        </w:rPr>
        <w:t>Missions administratives variées : secrétariat, comptabilité (fermeture des caisses du jour),</w:t>
      </w:r>
      <w:r>
        <w:rPr>
          <w:rFonts w:ascii="Verdana" w:hAnsi="Verdana"/>
          <w:color w:val="000000"/>
          <w:sz w:val="21"/>
          <w:szCs w:val="21"/>
        </w:rPr>
        <w:t xml:space="preserve"> suivi de dossiers clients, etc;</w:t>
      </w:r>
    </w:p>
    <w:p w14:paraId="41A88A12" w14:textId="0DC5C862" w:rsidR="00A924FA" w:rsidRPr="00A924FA" w:rsidRDefault="00A924FA" w:rsidP="00A924FA">
      <w:pPr>
        <w:pStyle w:val="NormalWeb"/>
        <w:numPr>
          <w:ilvl w:val="0"/>
          <w:numId w:val="10"/>
        </w:numPr>
        <w:rPr>
          <w:rFonts w:ascii="Verdana" w:hAnsi="Verdana"/>
          <w:color w:val="000000"/>
          <w:sz w:val="21"/>
          <w:szCs w:val="21"/>
        </w:rPr>
      </w:pPr>
      <w:r w:rsidRPr="00A924FA">
        <w:rPr>
          <w:rFonts w:ascii="Verdana" w:hAnsi="Verdana"/>
          <w:color w:val="000000"/>
          <w:sz w:val="21"/>
          <w:szCs w:val="21"/>
        </w:rPr>
        <w:t>Préparation des contrats pour les conseillers aux ventes, au besoin</w:t>
      </w:r>
    </w:p>
    <w:p w14:paraId="31ADFAAB" w14:textId="77A4FFD6" w:rsidR="00A924FA" w:rsidRDefault="00A924FA" w:rsidP="00A924F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Cette description prend en compte les principales responsabilités, elle n’est pas limitative.</w:t>
      </w:r>
    </w:p>
    <w:p w14:paraId="24840E1D" w14:textId="2A41F7FB" w:rsidR="00A924FA" w:rsidRDefault="00A924FA" w:rsidP="00A924F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En tant que candidat idéal pour ce poste:</w:t>
      </w:r>
    </w:p>
    <w:p w14:paraId="38826C4D" w14:textId="35B61517" w:rsidR="00A924FA" w:rsidRPr="00A924FA" w:rsidRDefault="00A924FA" w:rsidP="00A924FA">
      <w:pPr>
        <w:pStyle w:val="NormalWeb"/>
        <w:numPr>
          <w:ilvl w:val="0"/>
          <w:numId w:val="1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Vous êtes bilingue et </w:t>
      </w:r>
      <w:r w:rsidRPr="00A924FA">
        <w:rPr>
          <w:rFonts w:ascii="Verdana" w:hAnsi="Verdana"/>
          <w:color w:val="000000"/>
          <w:sz w:val="21"/>
          <w:szCs w:val="21"/>
        </w:rPr>
        <w:t>possédez une connaissance approfondie des logiciels de la suite MS office,</w:t>
      </w:r>
    </w:p>
    <w:p w14:paraId="27325C21" w14:textId="13D285AA" w:rsidR="00A924FA" w:rsidRPr="00A924FA" w:rsidRDefault="00A924FA" w:rsidP="00A924FA">
      <w:pPr>
        <w:pStyle w:val="NormalWeb"/>
        <w:numPr>
          <w:ilvl w:val="0"/>
          <w:numId w:val="11"/>
        </w:numPr>
        <w:rPr>
          <w:rFonts w:ascii="Verdana" w:hAnsi="Verdana"/>
          <w:color w:val="000000"/>
          <w:sz w:val="21"/>
          <w:szCs w:val="21"/>
        </w:rPr>
      </w:pPr>
      <w:r w:rsidRPr="00A924FA">
        <w:rPr>
          <w:rFonts w:ascii="Verdana" w:hAnsi="Verdana"/>
          <w:color w:val="000000"/>
          <w:sz w:val="21"/>
          <w:szCs w:val="21"/>
        </w:rPr>
        <w:t>Vous avez le sens de l’organisation du travail</w:t>
      </w:r>
      <w:r>
        <w:rPr>
          <w:rFonts w:ascii="Verdana" w:hAnsi="Verdana"/>
          <w:color w:val="000000"/>
          <w:sz w:val="21"/>
          <w:szCs w:val="21"/>
        </w:rPr>
        <w:t xml:space="preserve"> et</w:t>
      </w:r>
      <w:r w:rsidRPr="00A924FA">
        <w:rPr>
          <w:rFonts w:ascii="Verdana" w:hAnsi="Verdana"/>
          <w:color w:val="000000"/>
          <w:sz w:val="21"/>
          <w:szCs w:val="21"/>
        </w:rPr>
        <w:t xml:space="preserve"> faites preuve d’autonomie et de dynamisme,</w:t>
      </w:r>
    </w:p>
    <w:p w14:paraId="6ABC93E8" w14:textId="6CC241CA" w:rsidR="00A924FA" w:rsidRDefault="00A924FA" w:rsidP="00A924FA">
      <w:pPr>
        <w:pStyle w:val="NormalWeb"/>
        <w:numPr>
          <w:ilvl w:val="0"/>
          <w:numId w:val="11"/>
        </w:numPr>
        <w:rPr>
          <w:rFonts w:ascii="Verdana" w:hAnsi="Verdana"/>
          <w:color w:val="000000"/>
          <w:sz w:val="21"/>
          <w:szCs w:val="21"/>
        </w:rPr>
      </w:pPr>
      <w:r w:rsidRPr="00A924FA">
        <w:rPr>
          <w:rFonts w:ascii="Verdana" w:hAnsi="Verdana"/>
          <w:color w:val="000000"/>
          <w:sz w:val="21"/>
          <w:szCs w:val="21"/>
        </w:rPr>
        <w:t>Vous êtes discret et soucieux du détail,</w:t>
      </w:r>
    </w:p>
    <w:p w14:paraId="3623567A" w14:textId="5859FF79" w:rsidR="00A924FA" w:rsidRPr="00A924FA" w:rsidRDefault="00A924FA" w:rsidP="00A924FA">
      <w:pPr>
        <w:pStyle w:val="NormalWeb"/>
        <w:numPr>
          <w:ilvl w:val="0"/>
          <w:numId w:val="11"/>
        </w:numPr>
        <w:rPr>
          <w:rFonts w:ascii="Verdana" w:hAnsi="Verdana"/>
          <w:color w:val="000000"/>
          <w:sz w:val="21"/>
          <w:szCs w:val="21"/>
        </w:rPr>
      </w:pPr>
      <w:r w:rsidRPr="00A924FA">
        <w:rPr>
          <w:rFonts w:ascii="Verdana" w:hAnsi="Verdana"/>
          <w:color w:val="000000"/>
          <w:sz w:val="21"/>
          <w:szCs w:val="21"/>
        </w:rPr>
        <w:t>Vous avez des habiletés de communication,,</w:t>
      </w:r>
    </w:p>
    <w:p w14:paraId="11D1E5CC" w14:textId="75A535F2" w:rsidR="00A924FA" w:rsidRDefault="00A924FA" w:rsidP="00A924FA">
      <w:pPr>
        <w:pStyle w:val="NormalWeb"/>
        <w:numPr>
          <w:ilvl w:val="0"/>
          <w:numId w:val="1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</w:t>
      </w:r>
      <w:r w:rsidRPr="00A924FA">
        <w:rPr>
          <w:rFonts w:ascii="Verdana" w:hAnsi="Verdana"/>
          <w:color w:val="000000"/>
          <w:sz w:val="21"/>
          <w:szCs w:val="21"/>
        </w:rPr>
        <w:t>ous avez des aptitudes à travailler sous pression</w:t>
      </w:r>
    </w:p>
    <w:p w14:paraId="2043A631" w14:textId="3C697264" w:rsidR="00AC1E5D" w:rsidRPr="00A924FA" w:rsidRDefault="00AB2609" w:rsidP="00A924FA">
      <w:pPr>
        <w:pStyle w:val="NormalWeb"/>
        <w:numPr>
          <w:ilvl w:val="0"/>
          <w:numId w:val="11"/>
        </w:numPr>
        <w:rPr>
          <w:rFonts w:ascii="Verdana" w:hAnsi="Verdana"/>
          <w:color w:val="000000"/>
          <w:sz w:val="21"/>
          <w:szCs w:val="21"/>
        </w:rPr>
      </w:pPr>
      <w:r>
        <w:t xml:space="preserve">Une aisance, tant verbale qu’écrite, </w:t>
      </w:r>
      <w:r w:rsidR="00332004">
        <w:t xml:space="preserve"> </w:t>
      </w:r>
      <w:r>
        <w:t xml:space="preserve">avec </w:t>
      </w:r>
      <w:r w:rsidR="00332004">
        <w:t xml:space="preserve"> l’anglais.</w:t>
      </w:r>
    </w:p>
    <w:p w14:paraId="63B99C86" w14:textId="778FE85A" w:rsidR="00A924FA" w:rsidRDefault="00A924FA" w:rsidP="00A924FA">
      <w:pPr>
        <w:rPr>
          <w:sz w:val="22"/>
          <w:szCs w:val="22"/>
        </w:rPr>
      </w:pPr>
      <w:r w:rsidRPr="00FA42E8">
        <w:rPr>
          <w:sz w:val="22"/>
          <w:szCs w:val="22"/>
        </w:rPr>
        <w:t xml:space="preserve">Chez </w:t>
      </w:r>
      <w:r w:rsidR="00427409">
        <w:rPr>
          <w:sz w:val="22"/>
          <w:szCs w:val="22"/>
        </w:rPr>
        <w:t>Must Société, une d</w:t>
      </w:r>
      <w:r>
        <w:rPr>
          <w:sz w:val="22"/>
          <w:szCs w:val="22"/>
        </w:rPr>
        <w:t>ivision G2MC Inc., nous prenons grand soin de notre personnel et offrons les avantages suivants</w:t>
      </w:r>
      <w:r w:rsidRPr="00FA42E8">
        <w:rPr>
          <w:sz w:val="22"/>
          <w:szCs w:val="22"/>
        </w:rPr>
        <w:t> :</w:t>
      </w:r>
    </w:p>
    <w:p w14:paraId="62B69E30" w14:textId="77777777" w:rsidR="00A924FA" w:rsidRPr="00FA42E8" w:rsidRDefault="00A924FA" w:rsidP="00A924FA">
      <w:pPr>
        <w:rPr>
          <w:sz w:val="22"/>
          <w:szCs w:val="22"/>
          <w:lang w:val="fr-CA"/>
        </w:rPr>
      </w:pPr>
    </w:p>
    <w:p w14:paraId="12DF8BA8" w14:textId="77777777" w:rsidR="00A924FA" w:rsidRDefault="00A924FA" w:rsidP="00A924FA">
      <w:pPr>
        <w:pStyle w:val="Paragraphedeliste"/>
        <w:numPr>
          <w:ilvl w:val="0"/>
          <w:numId w:val="8"/>
        </w:numPr>
        <w:rPr>
          <w:sz w:val="22"/>
          <w:szCs w:val="22"/>
          <w:lang w:eastAsia="fr-CA"/>
        </w:rPr>
      </w:pPr>
      <w:r>
        <w:rPr>
          <w:sz w:val="22"/>
          <w:szCs w:val="22"/>
          <w:lang w:val="fr-CA" w:eastAsia="fr-CA"/>
        </w:rPr>
        <w:t>La chance unique de faire partir d’u</w:t>
      </w:r>
      <w:r>
        <w:rPr>
          <w:sz w:val="22"/>
          <w:szCs w:val="22"/>
          <w:lang w:eastAsia="fr-CA"/>
        </w:rPr>
        <w:t>ne entreprise à l’avant-garde et au devant  des tendances ;</w:t>
      </w:r>
    </w:p>
    <w:p w14:paraId="24FD54F2" w14:textId="77777777" w:rsidR="00A924FA" w:rsidRDefault="00A924FA" w:rsidP="00A924FA">
      <w:pPr>
        <w:pStyle w:val="Paragraphedeliste"/>
        <w:numPr>
          <w:ilvl w:val="0"/>
          <w:numId w:val="8"/>
        </w:numPr>
        <w:rPr>
          <w:sz w:val="22"/>
          <w:szCs w:val="22"/>
          <w:lang w:eastAsia="fr-CA"/>
        </w:rPr>
      </w:pPr>
      <w:r w:rsidRPr="00812B3A">
        <w:rPr>
          <w:sz w:val="22"/>
          <w:szCs w:val="22"/>
          <w:lang w:eastAsia="fr-CA"/>
        </w:rPr>
        <w:t>Un environnement de tr</w:t>
      </w:r>
      <w:r>
        <w:rPr>
          <w:sz w:val="22"/>
          <w:szCs w:val="22"/>
          <w:lang w:eastAsia="fr-CA"/>
        </w:rPr>
        <w:t>avail gratifiant, stimulant et chaleureux ;</w:t>
      </w:r>
    </w:p>
    <w:p w14:paraId="25B08223" w14:textId="1EE484A3" w:rsidR="00A924FA" w:rsidRDefault="00A924FA" w:rsidP="00A924FA">
      <w:pPr>
        <w:pStyle w:val="Paragraphedeliste"/>
        <w:numPr>
          <w:ilvl w:val="0"/>
          <w:numId w:val="8"/>
        </w:numPr>
        <w:rPr>
          <w:sz w:val="22"/>
          <w:szCs w:val="22"/>
          <w:lang w:eastAsia="fr-CA"/>
        </w:rPr>
      </w:pPr>
      <w:r>
        <w:rPr>
          <w:sz w:val="22"/>
          <w:szCs w:val="22"/>
          <w:lang w:eastAsia="fr-CA"/>
        </w:rPr>
        <w:lastRenderedPageBreak/>
        <w:t>Une rémunération compétitive selon expérience de travail ;</w:t>
      </w:r>
    </w:p>
    <w:p w14:paraId="0FAABBB9" w14:textId="566780D7" w:rsidR="00A924FA" w:rsidRDefault="00A924FA" w:rsidP="00A924FA">
      <w:pPr>
        <w:pStyle w:val="Paragraphedeliste"/>
        <w:numPr>
          <w:ilvl w:val="0"/>
          <w:numId w:val="8"/>
        </w:numPr>
        <w:rPr>
          <w:sz w:val="22"/>
          <w:szCs w:val="22"/>
          <w:lang w:eastAsia="fr-CA"/>
        </w:rPr>
      </w:pPr>
      <w:r>
        <w:rPr>
          <w:sz w:val="22"/>
          <w:szCs w:val="22"/>
          <w:lang w:eastAsia="fr-CA"/>
        </w:rPr>
        <w:t>Un horaire de jour fixe, du lundi au vendredi ;</w:t>
      </w:r>
    </w:p>
    <w:p w14:paraId="7F7D315B" w14:textId="77777777" w:rsidR="00A924FA" w:rsidRDefault="00A924FA" w:rsidP="00A924FA">
      <w:pPr>
        <w:pStyle w:val="Paragraphedeliste"/>
        <w:numPr>
          <w:ilvl w:val="0"/>
          <w:numId w:val="8"/>
        </w:numPr>
        <w:rPr>
          <w:sz w:val="22"/>
          <w:szCs w:val="22"/>
          <w:lang w:eastAsia="fr-CA"/>
        </w:rPr>
      </w:pPr>
      <w:r w:rsidRPr="00812B3A">
        <w:rPr>
          <w:sz w:val="22"/>
          <w:szCs w:val="22"/>
        </w:rPr>
        <w:t>Étant une entreprise en forte expansion, et ayant plusieurs projets en développement, les possibilités d’avancement dans le groupe sont multiples</w:t>
      </w:r>
      <w:r>
        <w:rPr>
          <w:sz w:val="22"/>
          <w:szCs w:val="22"/>
        </w:rPr>
        <w:t> ;</w:t>
      </w:r>
    </w:p>
    <w:p w14:paraId="7D61EDE7" w14:textId="77777777" w:rsidR="00AB2609" w:rsidRDefault="00AB2609" w:rsidP="00A924FA">
      <w:pPr>
        <w:pStyle w:val="Paragraphedeliste"/>
        <w:jc w:val="both"/>
      </w:pPr>
    </w:p>
    <w:p w14:paraId="16244AD6" w14:textId="28B5D543" w:rsidR="000715BA" w:rsidRDefault="000715BA" w:rsidP="000715BA">
      <w:pPr>
        <w:jc w:val="both"/>
      </w:pPr>
      <w:r>
        <w:t xml:space="preserve">Vous pensez être le partenaire que nous recherchons? N’hésitez pas à nous faire parvenir votre </w:t>
      </w:r>
      <w:r w:rsidR="002328BE">
        <w:t>CV à rh@maisoncorbeil.com</w:t>
      </w:r>
      <w:r w:rsidR="00427409">
        <w:t xml:space="preserve">. </w:t>
      </w:r>
    </w:p>
    <w:p w14:paraId="6BF04DFE" w14:textId="77777777" w:rsidR="000715BA" w:rsidRDefault="000715BA" w:rsidP="000715BA">
      <w:pPr>
        <w:ind w:left="360"/>
        <w:jc w:val="both"/>
      </w:pPr>
    </w:p>
    <w:p w14:paraId="0957A978" w14:textId="77777777" w:rsidR="000715BA" w:rsidRDefault="000715BA" w:rsidP="000715BA">
      <w:r>
        <w:t>Nous vous remercions de votre candidature. Toutefois, nous ne communiquerons qu’avec les personnes retenues pour une entrevue.</w:t>
      </w:r>
    </w:p>
    <w:p w14:paraId="030D1D24" w14:textId="77777777" w:rsidR="000715BA" w:rsidRDefault="000715BA" w:rsidP="000715BA">
      <w:pPr>
        <w:ind w:left="360"/>
      </w:pPr>
    </w:p>
    <w:p w14:paraId="29239890" w14:textId="77777777" w:rsidR="000715BA" w:rsidRDefault="000715BA" w:rsidP="000715BA">
      <w:r>
        <w:t>Le masculin est utilisé sans aucune discrimination et dans le but d’alléger  le texte.</w:t>
      </w:r>
    </w:p>
    <w:p w14:paraId="550A8C3B" w14:textId="77777777" w:rsidR="000715BA" w:rsidRDefault="000715BA" w:rsidP="000715BA">
      <w:pPr>
        <w:ind w:left="360"/>
        <w:jc w:val="both"/>
      </w:pPr>
    </w:p>
    <w:p w14:paraId="1B471FAF" w14:textId="23E74AE0" w:rsidR="00AC1E5D" w:rsidRDefault="00AC1E5D" w:rsidP="00AC1E5D">
      <w:pPr>
        <w:jc w:val="both"/>
      </w:pPr>
    </w:p>
    <w:sectPr w:rsidR="00AC1E5D" w:rsidSect="0043732E">
      <w:headerReference w:type="default" r:id="rId7"/>
      <w:footerReference w:type="default" r:id="rId8"/>
      <w:pgSz w:w="12240" w:h="15840"/>
      <w:pgMar w:top="993" w:right="1417" w:bottom="1134" w:left="993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8DEE" w14:textId="77777777" w:rsidR="00E656AA" w:rsidRDefault="00E656AA" w:rsidP="009F1057">
      <w:r>
        <w:separator/>
      </w:r>
    </w:p>
  </w:endnote>
  <w:endnote w:type="continuationSeparator" w:id="0">
    <w:p w14:paraId="480429F2" w14:textId="77777777" w:rsidR="00E656AA" w:rsidRDefault="00E656AA" w:rsidP="009F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29B3" w14:textId="77777777" w:rsidR="0004040B" w:rsidRDefault="0004040B" w:rsidP="001D6338">
    <w:pPr>
      <w:pStyle w:val="Pieddepage"/>
      <w:jc w:val="right"/>
      <w:rPr>
        <w:i/>
        <w:lang w:val="fr-CA"/>
      </w:rPr>
    </w:pPr>
  </w:p>
  <w:p w14:paraId="7247BBC9" w14:textId="57240049" w:rsidR="00FB006A" w:rsidRDefault="00A90E36" w:rsidP="00A90E36">
    <w:pPr>
      <w:pStyle w:val="Pieddepage"/>
      <w:jc w:val="right"/>
      <w:rPr>
        <w:i/>
        <w:lang w:val="fr-CA"/>
      </w:rPr>
    </w:pPr>
    <w:r>
      <w:rPr>
        <w:i/>
        <w:lang w:val="fr-CA"/>
      </w:rPr>
      <w:t>Juin</w:t>
    </w:r>
    <w:r w:rsidR="00AC1E5D">
      <w:rPr>
        <w:i/>
        <w:lang w:val="fr-CA"/>
      </w:rPr>
      <w:t xml:space="preserve"> 2018</w:t>
    </w:r>
  </w:p>
  <w:p w14:paraId="6634C665" w14:textId="77777777" w:rsidR="0004040B" w:rsidRDefault="0004040B" w:rsidP="0004040B">
    <w:pPr>
      <w:pStyle w:val="Pieddepage"/>
      <w:jc w:val="center"/>
      <w:rPr>
        <w:i/>
        <w:lang w:val="fr-CA"/>
      </w:rPr>
    </w:pPr>
  </w:p>
  <w:p w14:paraId="1506839F" w14:textId="77777777" w:rsidR="002623E4" w:rsidRPr="002623E4" w:rsidRDefault="002623E4" w:rsidP="001D6338">
    <w:pPr>
      <w:pStyle w:val="Pieddepage"/>
      <w:jc w:val="right"/>
      <w:rPr>
        <w:i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5B422" w14:textId="77777777" w:rsidR="00E656AA" w:rsidRDefault="00E656AA" w:rsidP="009F1057">
      <w:r>
        <w:separator/>
      </w:r>
    </w:p>
  </w:footnote>
  <w:footnote w:type="continuationSeparator" w:id="0">
    <w:p w14:paraId="27886645" w14:textId="77777777" w:rsidR="00E656AA" w:rsidRDefault="00E656AA" w:rsidP="009F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1080" w14:textId="0BC9B4AA" w:rsidR="00FB006A" w:rsidRDefault="00504D85" w:rsidP="00504D85">
    <w:pPr>
      <w:ind w:left="-142"/>
      <w:jc w:val="right"/>
    </w:pPr>
    <w:r>
      <w:t xml:space="preserve">  </w:t>
    </w:r>
    <w:r w:rsidR="00FB006A">
      <w:rPr>
        <w:noProof/>
        <w:lang w:val="fr-CA" w:eastAsia="fr-CA"/>
      </w:rPr>
      <w:drawing>
        <wp:inline distT="0" distB="0" distL="0" distR="0" wp14:anchorId="0387EDFA" wp14:editId="10C150DC">
          <wp:extent cx="2717800" cy="21145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DF869" w14:textId="77777777" w:rsidR="00FB006A" w:rsidRDefault="00FB00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2C5BB5"/>
    <w:multiLevelType w:val="hybridMultilevel"/>
    <w:tmpl w:val="DB68A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656"/>
    <w:multiLevelType w:val="hybridMultilevel"/>
    <w:tmpl w:val="7F661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1500"/>
    <w:multiLevelType w:val="hybridMultilevel"/>
    <w:tmpl w:val="C5A03F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648A"/>
    <w:multiLevelType w:val="hybridMultilevel"/>
    <w:tmpl w:val="A13862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249FA"/>
    <w:multiLevelType w:val="hybridMultilevel"/>
    <w:tmpl w:val="E688A354"/>
    <w:lvl w:ilvl="0" w:tplc="682AA73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9D0"/>
    <w:multiLevelType w:val="hybridMultilevel"/>
    <w:tmpl w:val="874E3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5216D"/>
    <w:multiLevelType w:val="hybridMultilevel"/>
    <w:tmpl w:val="37C61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2E"/>
    <w:rsid w:val="0004040B"/>
    <w:rsid w:val="00040E06"/>
    <w:rsid w:val="000715BA"/>
    <w:rsid w:val="000A05BD"/>
    <w:rsid w:val="000B74B0"/>
    <w:rsid w:val="000C20D7"/>
    <w:rsid w:val="000E3D5C"/>
    <w:rsid w:val="00112198"/>
    <w:rsid w:val="00153B50"/>
    <w:rsid w:val="001904F1"/>
    <w:rsid w:val="001C50A1"/>
    <w:rsid w:val="001D6338"/>
    <w:rsid w:val="001E0AB0"/>
    <w:rsid w:val="002328BE"/>
    <w:rsid w:val="00240783"/>
    <w:rsid w:val="002623E4"/>
    <w:rsid w:val="002D67C2"/>
    <w:rsid w:val="00332004"/>
    <w:rsid w:val="0036368A"/>
    <w:rsid w:val="003660E2"/>
    <w:rsid w:val="00386057"/>
    <w:rsid w:val="00386BB5"/>
    <w:rsid w:val="00391A4A"/>
    <w:rsid w:val="003C7533"/>
    <w:rsid w:val="003E7C9F"/>
    <w:rsid w:val="00427409"/>
    <w:rsid w:val="00427DBE"/>
    <w:rsid w:val="0043732E"/>
    <w:rsid w:val="004578DA"/>
    <w:rsid w:val="00504D85"/>
    <w:rsid w:val="0057513F"/>
    <w:rsid w:val="005C6630"/>
    <w:rsid w:val="005D2798"/>
    <w:rsid w:val="00654248"/>
    <w:rsid w:val="00697EEC"/>
    <w:rsid w:val="006F2E09"/>
    <w:rsid w:val="0074192F"/>
    <w:rsid w:val="00767F07"/>
    <w:rsid w:val="007E6537"/>
    <w:rsid w:val="00812B3A"/>
    <w:rsid w:val="00824554"/>
    <w:rsid w:val="008417ED"/>
    <w:rsid w:val="00843307"/>
    <w:rsid w:val="00887E03"/>
    <w:rsid w:val="008E1CD3"/>
    <w:rsid w:val="008F01C8"/>
    <w:rsid w:val="0094052E"/>
    <w:rsid w:val="00944256"/>
    <w:rsid w:val="00971FB3"/>
    <w:rsid w:val="00977809"/>
    <w:rsid w:val="0098632B"/>
    <w:rsid w:val="009F1057"/>
    <w:rsid w:val="00A016E7"/>
    <w:rsid w:val="00A32094"/>
    <w:rsid w:val="00A47F4F"/>
    <w:rsid w:val="00A7230B"/>
    <w:rsid w:val="00A7700F"/>
    <w:rsid w:val="00A86187"/>
    <w:rsid w:val="00A90E36"/>
    <w:rsid w:val="00A924FA"/>
    <w:rsid w:val="00AA753E"/>
    <w:rsid w:val="00AB2609"/>
    <w:rsid w:val="00AC0471"/>
    <w:rsid w:val="00AC1E5D"/>
    <w:rsid w:val="00AD2184"/>
    <w:rsid w:val="00B86438"/>
    <w:rsid w:val="00B93998"/>
    <w:rsid w:val="00BA68EB"/>
    <w:rsid w:val="00CB1AFA"/>
    <w:rsid w:val="00D25990"/>
    <w:rsid w:val="00D85403"/>
    <w:rsid w:val="00DD2B13"/>
    <w:rsid w:val="00DE6FF0"/>
    <w:rsid w:val="00DE7E1C"/>
    <w:rsid w:val="00E3492F"/>
    <w:rsid w:val="00E656AA"/>
    <w:rsid w:val="00E7217B"/>
    <w:rsid w:val="00E80D9E"/>
    <w:rsid w:val="00ED5139"/>
    <w:rsid w:val="00F16847"/>
    <w:rsid w:val="00F65E8E"/>
    <w:rsid w:val="00F97310"/>
    <w:rsid w:val="00FB006A"/>
    <w:rsid w:val="00FC16C4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E5DC1"/>
  <w14:defaultImageDpi w14:val="300"/>
  <w15:docId w15:val="{77F30FBA-93E1-4843-881E-3663561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105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F105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F10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057"/>
  </w:style>
  <w:style w:type="paragraph" w:styleId="Pieddepage">
    <w:name w:val="footer"/>
    <w:basedOn w:val="Normal"/>
    <w:link w:val="PieddepageCar"/>
    <w:uiPriority w:val="99"/>
    <w:unhideWhenUsed/>
    <w:rsid w:val="009F1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057"/>
  </w:style>
  <w:style w:type="paragraph" w:styleId="Titre">
    <w:name w:val="Title"/>
    <w:basedOn w:val="Normal"/>
    <w:next w:val="Normal"/>
    <w:link w:val="TitreCar"/>
    <w:uiPriority w:val="10"/>
    <w:qFormat/>
    <w:rsid w:val="00BA68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6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Default">
    <w:name w:val="Default"/>
    <w:rsid w:val="00153B5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887E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4D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24FA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styleId="Accentuation">
    <w:name w:val="Emphasis"/>
    <w:basedOn w:val="Policepardfaut"/>
    <w:uiPriority w:val="20"/>
    <w:qFormat/>
    <w:rsid w:val="00A924FA"/>
    <w:rPr>
      <w:i/>
      <w:iCs/>
    </w:rPr>
  </w:style>
  <w:style w:type="character" w:styleId="lev">
    <w:name w:val="Strong"/>
    <w:basedOn w:val="Policepardfaut"/>
    <w:uiPriority w:val="22"/>
    <w:qFormat/>
    <w:rsid w:val="00A92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Jardin de Ville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Brousseau</dc:creator>
  <cp:lastModifiedBy>Deraps, Christina</cp:lastModifiedBy>
  <cp:revision>2</cp:revision>
  <cp:lastPrinted>2014-07-02T18:23:00Z</cp:lastPrinted>
  <dcterms:created xsi:type="dcterms:W3CDTF">2019-05-09T19:45:00Z</dcterms:created>
  <dcterms:modified xsi:type="dcterms:W3CDTF">2019-05-09T19:45:00Z</dcterms:modified>
</cp:coreProperties>
</file>