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F62A" w14:textId="77777777" w:rsidR="00F80E18" w:rsidRPr="004B77DF" w:rsidRDefault="009E5C69" w:rsidP="007C01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77DF">
        <w:rPr>
          <w:rFonts w:ascii="Times New Roman" w:hAnsi="Times New Roman" w:cs="Times New Roman"/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E175E87" wp14:editId="61926AFC">
            <wp:simplePos x="0" y="0"/>
            <wp:positionH relativeFrom="column">
              <wp:posOffset>-144780</wp:posOffset>
            </wp:positionH>
            <wp:positionV relativeFrom="paragraph">
              <wp:posOffset>-365759</wp:posOffset>
            </wp:positionV>
            <wp:extent cx="1226820" cy="837078"/>
            <wp:effectExtent l="0" t="0" r="0" b="1270"/>
            <wp:wrapNone/>
            <wp:docPr id="1" name="Image 1" descr="F:\documents\Secrétariat\Julie\WP61\BUREAU.MRC\logo MRC M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Secrétariat\Julie\WP61\BUREAU.MRC\logo MRC Mani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84" cy="83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C9FCC" w14:textId="77777777" w:rsidR="004B77DF" w:rsidRPr="004B77DF" w:rsidRDefault="004B77DF" w:rsidP="007C01E6">
      <w:pPr>
        <w:jc w:val="center"/>
        <w:rPr>
          <w:rFonts w:ascii="Times New Roman" w:hAnsi="Times New Roman" w:cs="Times New Roman"/>
          <w:b/>
        </w:rPr>
      </w:pPr>
    </w:p>
    <w:p w14:paraId="3E7B1639" w14:textId="77777777" w:rsidR="004B77DF" w:rsidRDefault="004B77DF" w:rsidP="007C01E6">
      <w:pPr>
        <w:jc w:val="center"/>
        <w:rPr>
          <w:rFonts w:ascii="Times New Roman" w:hAnsi="Times New Roman" w:cs="Times New Roman"/>
          <w:b/>
        </w:rPr>
      </w:pPr>
    </w:p>
    <w:p w14:paraId="13105CA1" w14:textId="77777777" w:rsidR="004B77DF" w:rsidRDefault="004B77DF" w:rsidP="007C01E6">
      <w:pPr>
        <w:jc w:val="center"/>
        <w:rPr>
          <w:rFonts w:ascii="Times New Roman" w:hAnsi="Times New Roman" w:cs="Times New Roman"/>
          <w:b/>
        </w:rPr>
      </w:pPr>
      <w:r w:rsidRPr="004B77DF">
        <w:rPr>
          <w:rFonts w:ascii="Times New Roman" w:hAnsi="Times New Roman" w:cs="Times New Roman"/>
          <w:b/>
        </w:rPr>
        <w:t>OFFRE D’EMP</w:t>
      </w:r>
      <w:r>
        <w:rPr>
          <w:rFonts w:ascii="Times New Roman" w:hAnsi="Times New Roman" w:cs="Times New Roman"/>
          <w:b/>
        </w:rPr>
        <w:t>LOI</w:t>
      </w:r>
    </w:p>
    <w:p w14:paraId="75BE50BF" w14:textId="77777777" w:rsidR="004B77DF" w:rsidRDefault="004B77DF" w:rsidP="007C01E6">
      <w:pPr>
        <w:jc w:val="center"/>
        <w:rPr>
          <w:rFonts w:ascii="Times New Roman" w:hAnsi="Times New Roman" w:cs="Times New Roman"/>
          <w:b/>
        </w:rPr>
      </w:pPr>
    </w:p>
    <w:p w14:paraId="212C9B6F" w14:textId="77777777" w:rsidR="007C01E6" w:rsidRPr="004B77DF" w:rsidRDefault="007C01E6" w:rsidP="007C01E6">
      <w:pPr>
        <w:jc w:val="center"/>
        <w:rPr>
          <w:rFonts w:ascii="Times New Roman" w:hAnsi="Times New Roman" w:cs="Times New Roman"/>
          <w:b/>
        </w:rPr>
      </w:pPr>
      <w:r w:rsidRPr="004B77DF">
        <w:rPr>
          <w:rFonts w:ascii="Times New Roman" w:hAnsi="Times New Roman" w:cs="Times New Roman"/>
          <w:b/>
        </w:rPr>
        <w:t>POSTE CADRE RÉGULIER</w:t>
      </w:r>
    </w:p>
    <w:p w14:paraId="4753C877" w14:textId="77777777" w:rsidR="007C01E6" w:rsidRPr="004B77DF" w:rsidRDefault="004B77DF" w:rsidP="007C01E6">
      <w:pPr>
        <w:jc w:val="center"/>
        <w:rPr>
          <w:rFonts w:ascii="Times New Roman" w:hAnsi="Times New Roman" w:cs="Times New Roman"/>
          <w:b/>
        </w:rPr>
      </w:pPr>
      <w:r w:rsidRPr="004B77DF">
        <w:rPr>
          <w:rFonts w:ascii="Times New Roman" w:hAnsi="Times New Roman" w:cs="Times New Roman"/>
          <w:b/>
        </w:rPr>
        <w:t>DIRECTEUR À L’ÉVALUATION FONCIÈRE</w:t>
      </w:r>
    </w:p>
    <w:p w14:paraId="743E6095" w14:textId="77777777" w:rsidR="00C217AF" w:rsidRDefault="00C217AF" w:rsidP="007C01E6">
      <w:pPr>
        <w:jc w:val="center"/>
        <w:rPr>
          <w:b/>
          <w:sz w:val="24"/>
          <w:szCs w:val="24"/>
        </w:rPr>
      </w:pPr>
      <w:r w:rsidRPr="004B77DF">
        <w:rPr>
          <w:rFonts w:ascii="Times New Roman" w:hAnsi="Times New Roman" w:cs="Times New Roman"/>
          <w:b/>
          <w:u w:val="single"/>
        </w:rPr>
        <w:tab/>
      </w:r>
      <w:r w:rsidRPr="004B77DF">
        <w:rPr>
          <w:rFonts w:ascii="Times New Roman" w:hAnsi="Times New Roman" w:cs="Times New Roman"/>
          <w:b/>
          <w:u w:val="single"/>
        </w:rPr>
        <w:tab/>
      </w:r>
      <w:r w:rsidRPr="004B77DF">
        <w:rPr>
          <w:rFonts w:ascii="Times New Roman" w:hAnsi="Times New Roman" w:cs="Times New Roman"/>
          <w:b/>
          <w:u w:val="single"/>
        </w:rPr>
        <w:tab/>
      </w:r>
      <w:r w:rsidRPr="004B77DF">
        <w:rPr>
          <w:rFonts w:ascii="Times New Roman" w:hAnsi="Times New Roman" w:cs="Times New Roman"/>
          <w:b/>
          <w:u w:val="single"/>
        </w:rPr>
        <w:tab/>
      </w:r>
      <w:r w:rsidRPr="004B77DF">
        <w:rPr>
          <w:rFonts w:ascii="Times New Roman" w:hAnsi="Times New Roman" w:cs="Times New Roman"/>
          <w:b/>
          <w:u w:val="single"/>
        </w:rPr>
        <w:tab/>
      </w:r>
      <w:r w:rsidRPr="004B77DF">
        <w:rPr>
          <w:rFonts w:ascii="Times New Roman" w:hAnsi="Times New Roman" w:cs="Times New Roman"/>
          <w:b/>
          <w:u w:val="single"/>
        </w:rPr>
        <w:tab/>
      </w:r>
      <w:r w:rsidRPr="004B77DF">
        <w:rPr>
          <w:rFonts w:ascii="Times New Roman" w:hAnsi="Times New Roman" w:cs="Times New Roman"/>
          <w:b/>
          <w:u w:val="single"/>
        </w:rPr>
        <w:tab/>
      </w:r>
      <w:r w:rsidRPr="004B77DF">
        <w:rPr>
          <w:rFonts w:ascii="Times New Roman" w:hAnsi="Times New Roman" w:cs="Times New Roman"/>
          <w:b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</w:p>
    <w:p w14:paraId="180C2ECA" w14:textId="77777777" w:rsidR="00C217AF" w:rsidRDefault="00C217AF" w:rsidP="007C01E6">
      <w:pPr>
        <w:jc w:val="center"/>
        <w:rPr>
          <w:b/>
          <w:sz w:val="24"/>
          <w:szCs w:val="24"/>
        </w:rPr>
      </w:pPr>
    </w:p>
    <w:p w14:paraId="266BBC33" w14:textId="77777777" w:rsidR="00C217AF" w:rsidRPr="004B77DF" w:rsidRDefault="00C217AF" w:rsidP="004F6318">
      <w:pPr>
        <w:rPr>
          <w:rFonts w:ascii="Times New Roman" w:hAnsi="Times New Roman" w:cs="Times New Roman"/>
          <w:sz w:val="20"/>
          <w:szCs w:val="20"/>
        </w:rPr>
      </w:pPr>
      <w:r w:rsidRPr="004B77DF">
        <w:rPr>
          <w:rFonts w:ascii="Times New Roman" w:hAnsi="Times New Roman" w:cs="Times New Roman"/>
          <w:sz w:val="20"/>
          <w:szCs w:val="20"/>
        </w:rPr>
        <w:t>La MRC de Manicouagan est localisée dans la région administrative Côte-Nord (09).</w:t>
      </w:r>
      <w:r w:rsidR="004F6318" w:rsidRPr="004B77DF">
        <w:rPr>
          <w:rFonts w:ascii="Times New Roman" w:hAnsi="Times New Roman" w:cs="Times New Roman"/>
          <w:sz w:val="20"/>
          <w:szCs w:val="20"/>
        </w:rPr>
        <w:t xml:space="preserve"> </w:t>
      </w:r>
      <w:r w:rsidRPr="004B77DF">
        <w:rPr>
          <w:rFonts w:ascii="Times New Roman" w:hAnsi="Times New Roman" w:cs="Times New Roman"/>
          <w:sz w:val="20"/>
          <w:szCs w:val="20"/>
        </w:rPr>
        <w:t>Elle est composée de huit (8) municipalités ainsi qu’un territoire non organisé, répartis sur 39 462 k</w:t>
      </w:r>
      <w:r w:rsidR="00911C25">
        <w:rPr>
          <w:rFonts w:ascii="Times New Roman" w:hAnsi="Times New Roman" w:cs="Times New Roman"/>
          <w:sz w:val="20"/>
          <w:szCs w:val="20"/>
        </w:rPr>
        <w:t>m</w:t>
      </w:r>
      <w:r w:rsidRPr="004B77DF">
        <w:rPr>
          <w:rFonts w:ascii="Times New Roman" w:hAnsi="Times New Roman" w:cs="Times New Roman"/>
          <w:sz w:val="20"/>
          <w:szCs w:val="20"/>
        </w:rPr>
        <w:t>².</w:t>
      </w:r>
    </w:p>
    <w:p w14:paraId="0E1FA894" w14:textId="77777777" w:rsidR="00C217AF" w:rsidRPr="004B77DF" w:rsidRDefault="00C217AF" w:rsidP="00C217AF">
      <w:pPr>
        <w:rPr>
          <w:rFonts w:ascii="Times New Roman" w:hAnsi="Times New Roman" w:cs="Times New Roman"/>
          <w:b/>
          <w:sz w:val="20"/>
          <w:szCs w:val="20"/>
        </w:rPr>
      </w:pPr>
    </w:p>
    <w:p w14:paraId="6F92E425" w14:textId="77777777" w:rsidR="004B77DF" w:rsidRDefault="004B77DF" w:rsidP="004B77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sz w:val="20"/>
          <w:szCs w:val="20"/>
        </w:rPr>
        <w:t>La MRC de Manicouagan désire combler un poste de</w:t>
      </w:r>
      <w:r w:rsidRPr="004B77DF">
        <w:rPr>
          <w:rFonts w:ascii="Times New Roman" w:hAnsi="Times New Roman" w:cs="Times New Roman"/>
          <w:b/>
          <w:sz w:val="20"/>
          <w:szCs w:val="20"/>
        </w:rPr>
        <w:t xml:space="preserve"> Directeur à l’évaluation foncière</w:t>
      </w:r>
    </w:p>
    <w:p w14:paraId="714749FD" w14:textId="77777777" w:rsidR="004B77DF" w:rsidRPr="004B77DF" w:rsidRDefault="004B77DF" w:rsidP="004B77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EE5423" w14:textId="77777777" w:rsidR="004B77DF" w:rsidRPr="007E3EED" w:rsidRDefault="004B77DF" w:rsidP="004B77DF">
      <w:pPr>
        <w:pStyle w:val="NormalWeb"/>
        <w:spacing w:before="2" w:after="2"/>
        <w:jc w:val="both"/>
        <w:rPr>
          <w:rFonts w:ascii="Times New Roman" w:hAnsi="Times New Roman"/>
          <w:b/>
        </w:rPr>
      </w:pPr>
      <w:r w:rsidRPr="007E3EED">
        <w:rPr>
          <w:rFonts w:ascii="Times New Roman" w:hAnsi="Times New Roman"/>
          <w:b/>
        </w:rPr>
        <w:t>Description</w:t>
      </w:r>
      <w:r w:rsidR="0085674C">
        <w:rPr>
          <w:rFonts w:ascii="Times New Roman" w:hAnsi="Times New Roman"/>
          <w:b/>
        </w:rPr>
        <w:t xml:space="preserve"> </w:t>
      </w:r>
      <w:r w:rsidRPr="007E3EED">
        <w:rPr>
          <w:rFonts w:ascii="Times New Roman" w:hAnsi="Times New Roman"/>
          <w:b/>
        </w:rPr>
        <w:t>:</w:t>
      </w:r>
    </w:p>
    <w:p w14:paraId="101EABD8" w14:textId="77777777" w:rsidR="004B77DF" w:rsidRPr="007E3EED" w:rsidRDefault="004B77DF" w:rsidP="004B77DF">
      <w:pPr>
        <w:pStyle w:val="NormalWeb"/>
        <w:spacing w:before="2" w:after="2"/>
        <w:jc w:val="both"/>
        <w:rPr>
          <w:rFonts w:ascii="Times New Roman" w:hAnsi="Times New Roman"/>
          <w:b/>
        </w:rPr>
      </w:pPr>
    </w:p>
    <w:p w14:paraId="03B32AE1" w14:textId="77777777" w:rsidR="00D048C1" w:rsidRPr="007E3EED" w:rsidRDefault="00D048C1" w:rsidP="00D048C1">
      <w:pPr>
        <w:pStyle w:val="NormalWeb"/>
        <w:spacing w:before="2" w:after="2"/>
        <w:jc w:val="both"/>
        <w:rPr>
          <w:rFonts w:ascii="Times New Roman" w:hAnsi="Times New Roman"/>
        </w:rPr>
      </w:pPr>
      <w:r w:rsidRPr="007E3EED">
        <w:rPr>
          <w:rFonts w:ascii="Times New Roman" w:hAnsi="Times New Roman"/>
        </w:rPr>
        <w:t xml:space="preserve">Sous l’autorité de la direction générale, le </w:t>
      </w:r>
      <w:r>
        <w:rPr>
          <w:rFonts w:ascii="Times New Roman" w:hAnsi="Times New Roman"/>
        </w:rPr>
        <w:t>directeur</w:t>
      </w:r>
      <w:r w:rsidRPr="007E3E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à l’évaluation foncière</w:t>
      </w:r>
      <w:r w:rsidRPr="007E3E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est principalement </w:t>
      </w:r>
      <w:r w:rsidR="00C224CD">
        <w:rPr>
          <w:rFonts w:ascii="Times New Roman" w:hAnsi="Times New Roman"/>
        </w:rPr>
        <w:t>responsable de la préparation, du dépôt et de la tenue à jour des rôles d’évaluation foncière de l’ensemble des municipalités rurales de la MRC. Il agit à titre d’évaluateur signataire et est responsable du respect de la Loi sur la fiscalité municipale pour toutes les propriétés sur les territoires de ces municipalités rurales. Il doit</w:t>
      </w:r>
      <w:r>
        <w:rPr>
          <w:rFonts w:ascii="Times New Roman" w:hAnsi="Times New Roman"/>
        </w:rPr>
        <w:t xml:space="preserve"> planifier, diriger, orienter et contrôler l’ensemble de la gestion administrative du département. Il assure la gestion des ressources humaines, matérielles et financières qui lui sont confiées.</w:t>
      </w:r>
    </w:p>
    <w:p w14:paraId="0B80B011" w14:textId="77777777" w:rsidR="0085674C" w:rsidRDefault="0085674C" w:rsidP="004B77DF">
      <w:pPr>
        <w:pStyle w:val="NormalWeb"/>
        <w:spacing w:before="2" w:after="2"/>
        <w:jc w:val="both"/>
        <w:rPr>
          <w:rFonts w:ascii="Times New Roman" w:hAnsi="Times New Roman"/>
          <w:b/>
        </w:rPr>
      </w:pPr>
    </w:p>
    <w:p w14:paraId="62EF23BC" w14:textId="77777777" w:rsidR="004B77DF" w:rsidRPr="007E3EED" w:rsidRDefault="004B77DF" w:rsidP="004B77DF">
      <w:pPr>
        <w:pStyle w:val="NormalWeb"/>
        <w:spacing w:before="2" w:after="2"/>
        <w:jc w:val="both"/>
        <w:rPr>
          <w:rFonts w:ascii="Times New Roman" w:hAnsi="Times New Roman"/>
          <w:b/>
        </w:rPr>
      </w:pPr>
      <w:r w:rsidRPr="007E3EED">
        <w:rPr>
          <w:rFonts w:ascii="Times New Roman" w:hAnsi="Times New Roman"/>
          <w:b/>
        </w:rPr>
        <w:t>Exigences :</w:t>
      </w:r>
    </w:p>
    <w:p w14:paraId="0B3ADFE8" w14:textId="77777777" w:rsidR="004B77DF" w:rsidRPr="007E3EED" w:rsidRDefault="004B77DF" w:rsidP="004B77DF">
      <w:pPr>
        <w:pStyle w:val="NormalWeb"/>
        <w:spacing w:before="2" w:after="2"/>
        <w:jc w:val="both"/>
        <w:rPr>
          <w:rFonts w:ascii="Times New Roman" w:hAnsi="Times New Roman"/>
          <w:b/>
        </w:rPr>
      </w:pPr>
    </w:p>
    <w:p w14:paraId="6CAC7D61" w14:textId="77777777" w:rsidR="004B77DF" w:rsidRPr="007E3EED" w:rsidRDefault="004B77DF" w:rsidP="004B77DF">
      <w:pPr>
        <w:pStyle w:val="NormalWeb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 w:rsidRPr="007E3EED">
        <w:rPr>
          <w:rFonts w:ascii="Times New Roman" w:hAnsi="Times New Roman"/>
        </w:rPr>
        <w:t xml:space="preserve">Posséder un </w:t>
      </w:r>
      <w:r>
        <w:rPr>
          <w:rFonts w:ascii="Times New Roman" w:hAnsi="Times New Roman"/>
        </w:rPr>
        <w:t xml:space="preserve">baccalauréat en </w:t>
      </w:r>
      <w:r w:rsidR="00647B43">
        <w:rPr>
          <w:rFonts w:ascii="Times New Roman" w:hAnsi="Times New Roman"/>
        </w:rPr>
        <w:t xml:space="preserve">administration – </w:t>
      </w:r>
      <w:r w:rsidR="0041773A">
        <w:rPr>
          <w:rFonts w:ascii="Times New Roman" w:hAnsi="Times New Roman"/>
        </w:rPr>
        <w:t>concentration Évaluation ou G</w:t>
      </w:r>
      <w:r w:rsidR="00647B43">
        <w:rPr>
          <w:rFonts w:ascii="Times New Roman" w:hAnsi="Times New Roman"/>
        </w:rPr>
        <w:t>estion urbaine et immobilière</w:t>
      </w:r>
      <w:r w:rsidRPr="007E3EED">
        <w:rPr>
          <w:rFonts w:ascii="Times New Roman" w:hAnsi="Times New Roman"/>
        </w:rPr>
        <w:t>.</w:t>
      </w:r>
    </w:p>
    <w:p w14:paraId="3052D1A0" w14:textId="77777777" w:rsidR="004B77DF" w:rsidRDefault="0041773A" w:rsidP="004B77DF">
      <w:pPr>
        <w:pStyle w:val="NormalWeb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Ê</w:t>
      </w:r>
      <w:r w:rsidR="00647B43">
        <w:rPr>
          <w:rFonts w:ascii="Times New Roman" w:hAnsi="Times New Roman"/>
        </w:rPr>
        <w:t>tre membre en règle de l’Ordre des évaluateurs agréés du Québec</w:t>
      </w:r>
      <w:r w:rsidR="00262236">
        <w:rPr>
          <w:rFonts w:ascii="Times New Roman" w:hAnsi="Times New Roman"/>
        </w:rPr>
        <w:t xml:space="preserve"> et titulaire du permis d’exercice d’évaluateur agréé dûment émis par l’organisme</w:t>
      </w:r>
      <w:r w:rsidR="00647B43">
        <w:rPr>
          <w:rFonts w:ascii="Times New Roman" w:hAnsi="Times New Roman"/>
        </w:rPr>
        <w:t>.</w:t>
      </w:r>
    </w:p>
    <w:p w14:paraId="7440A370" w14:textId="77777777" w:rsidR="00647B43" w:rsidRDefault="00647B43" w:rsidP="004B77DF">
      <w:pPr>
        <w:pStyle w:val="NormalWeb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Cinq années d’expérience pertinente.</w:t>
      </w:r>
    </w:p>
    <w:p w14:paraId="6ECB085B" w14:textId="77777777" w:rsidR="00262236" w:rsidRDefault="00262236" w:rsidP="004B77DF">
      <w:pPr>
        <w:pStyle w:val="NormalWeb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Posséder un permis de conduire valide.</w:t>
      </w:r>
    </w:p>
    <w:p w14:paraId="7E0C70E2" w14:textId="77777777" w:rsidR="0041773A" w:rsidRDefault="0041773A" w:rsidP="004B77DF">
      <w:pPr>
        <w:pStyle w:val="NormalWeb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Connaissance du milieu municipal, des lois et règlementations en vigueur e</w:t>
      </w:r>
      <w:r w:rsidR="00C224CD">
        <w:rPr>
          <w:rFonts w:ascii="Times New Roman" w:hAnsi="Times New Roman"/>
        </w:rPr>
        <w:t>t des procédures s’y rattachant</w:t>
      </w:r>
      <w:r>
        <w:rPr>
          <w:rFonts w:ascii="Times New Roman" w:hAnsi="Times New Roman"/>
        </w:rPr>
        <w:t>.</w:t>
      </w:r>
    </w:p>
    <w:p w14:paraId="3E53889C" w14:textId="77777777" w:rsidR="004B77DF" w:rsidRPr="007E3EED" w:rsidRDefault="004B77DF" w:rsidP="004B77DF">
      <w:pPr>
        <w:pStyle w:val="NormalWeb"/>
        <w:spacing w:before="2" w:after="2"/>
        <w:jc w:val="both"/>
        <w:rPr>
          <w:rFonts w:ascii="Times New Roman" w:hAnsi="Times New Roman"/>
        </w:rPr>
      </w:pPr>
    </w:p>
    <w:p w14:paraId="25ACA1EA" w14:textId="77777777" w:rsidR="004B77DF" w:rsidRPr="007E3EED" w:rsidRDefault="004B77DF" w:rsidP="004B77DF">
      <w:pPr>
        <w:pStyle w:val="NormalWeb"/>
        <w:spacing w:before="2" w:after="2"/>
        <w:jc w:val="both"/>
        <w:rPr>
          <w:rFonts w:ascii="Times New Roman" w:hAnsi="Times New Roman"/>
          <w:b/>
        </w:rPr>
      </w:pPr>
      <w:r w:rsidRPr="007E3EED">
        <w:rPr>
          <w:rFonts w:ascii="Times New Roman" w:hAnsi="Times New Roman"/>
          <w:b/>
        </w:rPr>
        <w:t>Profil recherché :</w:t>
      </w:r>
    </w:p>
    <w:p w14:paraId="6ACC4E4B" w14:textId="77777777" w:rsidR="004B77DF" w:rsidRPr="007E3EED" w:rsidRDefault="004B77DF" w:rsidP="004B77DF">
      <w:pPr>
        <w:pStyle w:val="NormalWeb"/>
        <w:spacing w:before="2" w:after="2"/>
        <w:jc w:val="both"/>
        <w:rPr>
          <w:rFonts w:ascii="Times New Roman" w:hAnsi="Times New Roman"/>
          <w:b/>
        </w:rPr>
      </w:pPr>
    </w:p>
    <w:p w14:paraId="3AE48D9B" w14:textId="77777777" w:rsidR="004B77DF" w:rsidRPr="007E3EED" w:rsidRDefault="004B77DF" w:rsidP="004B77DF">
      <w:pPr>
        <w:pStyle w:val="NormalWeb"/>
        <w:numPr>
          <w:ilvl w:val="0"/>
          <w:numId w:val="7"/>
        </w:numPr>
        <w:spacing w:before="2" w:after="2"/>
        <w:jc w:val="both"/>
        <w:rPr>
          <w:rFonts w:ascii="Times New Roman" w:hAnsi="Times New Roman"/>
        </w:rPr>
      </w:pPr>
      <w:r w:rsidRPr="007E3EED">
        <w:rPr>
          <w:rFonts w:ascii="Times New Roman" w:hAnsi="Times New Roman"/>
        </w:rPr>
        <w:t>Faire preuve de jugement, d’autonomie, avoir de l’entregent et de la flexibilité.</w:t>
      </w:r>
    </w:p>
    <w:p w14:paraId="6D193E9C" w14:textId="77777777" w:rsidR="004B77DF" w:rsidRPr="007E3EED" w:rsidRDefault="004B77DF" w:rsidP="004B77DF">
      <w:pPr>
        <w:pStyle w:val="NormalWeb"/>
        <w:numPr>
          <w:ilvl w:val="0"/>
          <w:numId w:val="7"/>
        </w:numPr>
        <w:spacing w:before="2" w:after="2"/>
        <w:jc w:val="both"/>
        <w:rPr>
          <w:rFonts w:ascii="Times New Roman" w:hAnsi="Times New Roman"/>
        </w:rPr>
      </w:pPr>
      <w:r w:rsidRPr="007E3EED">
        <w:rPr>
          <w:rFonts w:ascii="Times New Roman" w:hAnsi="Times New Roman"/>
        </w:rPr>
        <w:t>Démontrer des habiletés de leadership, de planification</w:t>
      </w:r>
      <w:r w:rsidR="00262236">
        <w:rPr>
          <w:rFonts w:ascii="Times New Roman" w:hAnsi="Times New Roman"/>
        </w:rPr>
        <w:t>,</w:t>
      </w:r>
      <w:r w:rsidRPr="007E3EED">
        <w:rPr>
          <w:rFonts w:ascii="Times New Roman" w:hAnsi="Times New Roman"/>
        </w:rPr>
        <w:t xml:space="preserve"> de coordination</w:t>
      </w:r>
      <w:r w:rsidR="00262236">
        <w:rPr>
          <w:rFonts w:ascii="Times New Roman" w:hAnsi="Times New Roman"/>
        </w:rPr>
        <w:t xml:space="preserve"> et de mobilisation</w:t>
      </w:r>
      <w:r w:rsidRPr="007E3EED">
        <w:rPr>
          <w:rFonts w:ascii="Times New Roman" w:hAnsi="Times New Roman"/>
        </w:rPr>
        <w:t>.</w:t>
      </w:r>
    </w:p>
    <w:p w14:paraId="7C83D590" w14:textId="77777777" w:rsidR="00E774B4" w:rsidRDefault="00E774B4" w:rsidP="00E774B4">
      <w:pPr>
        <w:pStyle w:val="NormalWeb"/>
        <w:numPr>
          <w:ilvl w:val="0"/>
          <w:numId w:val="7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Aptitudes pour le travail d’équipe et les relations interpersonnelles.</w:t>
      </w:r>
    </w:p>
    <w:p w14:paraId="68A4EEEB" w14:textId="77777777" w:rsidR="00E774B4" w:rsidRDefault="00E774B4" w:rsidP="00E774B4">
      <w:pPr>
        <w:pStyle w:val="NormalWeb"/>
        <w:numPr>
          <w:ilvl w:val="0"/>
          <w:numId w:val="7"/>
        </w:numPr>
        <w:spacing w:before="2" w:after="2"/>
        <w:jc w:val="both"/>
        <w:rPr>
          <w:rFonts w:ascii="Times New Roman" w:hAnsi="Times New Roman"/>
        </w:rPr>
      </w:pPr>
      <w:r w:rsidRPr="00E774B4">
        <w:rPr>
          <w:rFonts w:ascii="Times New Roman" w:hAnsi="Times New Roman"/>
        </w:rPr>
        <w:t>Bonne capacité d’analyse et de synthèse.</w:t>
      </w:r>
    </w:p>
    <w:p w14:paraId="1A6EA615" w14:textId="77777777" w:rsidR="00E774B4" w:rsidRDefault="00E774B4" w:rsidP="00E774B4">
      <w:pPr>
        <w:pStyle w:val="NormalWeb"/>
        <w:numPr>
          <w:ilvl w:val="0"/>
          <w:numId w:val="7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Être organisé et méthodique.</w:t>
      </w:r>
    </w:p>
    <w:p w14:paraId="21E63F02" w14:textId="77777777" w:rsidR="004B77DF" w:rsidRPr="007E3EED" w:rsidRDefault="004B77DF" w:rsidP="004B77DF">
      <w:pPr>
        <w:pStyle w:val="NormalWeb"/>
        <w:numPr>
          <w:ilvl w:val="0"/>
          <w:numId w:val="7"/>
        </w:numPr>
        <w:spacing w:before="2" w:after="2"/>
        <w:jc w:val="both"/>
        <w:rPr>
          <w:rFonts w:ascii="Times New Roman" w:hAnsi="Times New Roman"/>
        </w:rPr>
      </w:pPr>
      <w:r w:rsidRPr="007E3EED">
        <w:rPr>
          <w:rFonts w:ascii="Times New Roman" w:hAnsi="Times New Roman"/>
        </w:rPr>
        <w:t xml:space="preserve">Capacité </w:t>
      </w:r>
      <w:r w:rsidR="00E774B4">
        <w:rPr>
          <w:rFonts w:ascii="Times New Roman" w:hAnsi="Times New Roman"/>
        </w:rPr>
        <w:t>de vulgariser l’information complexe</w:t>
      </w:r>
      <w:r w:rsidRPr="007E3EED">
        <w:rPr>
          <w:rFonts w:ascii="Times New Roman" w:hAnsi="Times New Roman"/>
        </w:rPr>
        <w:t>.</w:t>
      </w:r>
    </w:p>
    <w:p w14:paraId="190BFF3A" w14:textId="77777777" w:rsidR="004B77DF" w:rsidRPr="00E774B4" w:rsidRDefault="004B77DF" w:rsidP="004B77DF">
      <w:pPr>
        <w:pStyle w:val="NormalWeb"/>
        <w:numPr>
          <w:ilvl w:val="0"/>
          <w:numId w:val="7"/>
        </w:numPr>
        <w:spacing w:before="2" w:after="2"/>
        <w:jc w:val="both"/>
        <w:rPr>
          <w:rFonts w:ascii="Times New Roman" w:hAnsi="Times New Roman"/>
        </w:rPr>
      </w:pPr>
      <w:r w:rsidRPr="00E774B4">
        <w:rPr>
          <w:rFonts w:ascii="Times New Roman" w:hAnsi="Times New Roman"/>
        </w:rPr>
        <w:t>Bonne connaissance du français parlé et écrit.</w:t>
      </w:r>
    </w:p>
    <w:p w14:paraId="7C4B2331" w14:textId="77777777" w:rsidR="004B77DF" w:rsidRDefault="004B77DF" w:rsidP="00C217AF">
      <w:pPr>
        <w:rPr>
          <w:rFonts w:ascii="Times New Roman" w:hAnsi="Times New Roman" w:cs="Times New Roman"/>
          <w:sz w:val="20"/>
          <w:szCs w:val="20"/>
        </w:rPr>
      </w:pPr>
    </w:p>
    <w:p w14:paraId="699207CF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b/>
          <w:sz w:val="20"/>
          <w:szCs w:val="20"/>
        </w:rPr>
        <w:t>Conditions reliées à l’emploi :</w:t>
      </w:r>
    </w:p>
    <w:p w14:paraId="22427787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</w:p>
    <w:p w14:paraId="6AF03C06" w14:textId="77777777" w:rsidR="006C03EA" w:rsidRPr="004B77DF" w:rsidRDefault="006C03EA" w:rsidP="006C03EA">
      <w:pPr>
        <w:rPr>
          <w:rFonts w:ascii="Times New Roman" w:hAnsi="Times New Roman" w:cs="Times New Roman"/>
          <w:sz w:val="20"/>
          <w:szCs w:val="20"/>
        </w:rPr>
      </w:pPr>
      <w:r w:rsidRPr="004B77DF">
        <w:rPr>
          <w:rFonts w:ascii="Times New Roman" w:hAnsi="Times New Roman" w:cs="Times New Roman"/>
          <w:sz w:val="20"/>
          <w:szCs w:val="20"/>
        </w:rPr>
        <w:t>La semaine de travail est de 35 heures. La rémunération est établie selon les normes en vigueur à la MRC.</w:t>
      </w:r>
    </w:p>
    <w:p w14:paraId="1D3BA50C" w14:textId="77777777" w:rsidR="006C03EA" w:rsidRPr="004B77DF" w:rsidRDefault="006C03EA" w:rsidP="006C03EA">
      <w:pPr>
        <w:rPr>
          <w:rFonts w:ascii="Times New Roman" w:hAnsi="Times New Roman" w:cs="Times New Roman"/>
          <w:sz w:val="20"/>
          <w:szCs w:val="20"/>
        </w:rPr>
      </w:pPr>
    </w:p>
    <w:p w14:paraId="1437825F" w14:textId="77777777" w:rsidR="006C03EA" w:rsidRPr="004B77DF" w:rsidRDefault="006C03EA" w:rsidP="006C03EA">
      <w:pPr>
        <w:rPr>
          <w:rFonts w:ascii="Times New Roman" w:hAnsi="Times New Roman" w:cs="Times New Roman"/>
          <w:sz w:val="20"/>
          <w:szCs w:val="20"/>
        </w:rPr>
      </w:pPr>
      <w:r w:rsidRPr="004B77DF">
        <w:rPr>
          <w:rFonts w:ascii="Times New Roman" w:hAnsi="Times New Roman" w:cs="Times New Roman"/>
          <w:sz w:val="20"/>
          <w:szCs w:val="20"/>
        </w:rPr>
        <w:t xml:space="preserve">Les personnes intéressées à cette fonction doivent faire parvenir leur curriculum vitae accompagné d’une </w:t>
      </w:r>
      <w:r w:rsidRPr="005E5F61">
        <w:rPr>
          <w:rFonts w:ascii="Times New Roman" w:hAnsi="Times New Roman" w:cs="Times New Roman"/>
          <w:sz w:val="20"/>
          <w:szCs w:val="20"/>
        </w:rPr>
        <w:t xml:space="preserve">lettre de présentation motivant leur candidature ainsi que copie de leurs diplômes et attestations, au plus tard le </w:t>
      </w:r>
      <w:r w:rsidR="00BA03D1" w:rsidRPr="005E5F61">
        <w:rPr>
          <w:rFonts w:ascii="Times New Roman" w:hAnsi="Times New Roman" w:cs="Times New Roman"/>
          <w:sz w:val="20"/>
          <w:szCs w:val="20"/>
        </w:rPr>
        <w:t>20</w:t>
      </w:r>
      <w:r w:rsidR="008C42A5" w:rsidRPr="005E5F61">
        <w:rPr>
          <w:rFonts w:ascii="Times New Roman" w:hAnsi="Times New Roman" w:cs="Times New Roman"/>
          <w:sz w:val="20"/>
          <w:szCs w:val="20"/>
        </w:rPr>
        <w:t xml:space="preserve"> </w:t>
      </w:r>
      <w:r w:rsidR="004B77DF" w:rsidRPr="005E5F61">
        <w:rPr>
          <w:rFonts w:ascii="Times New Roman" w:hAnsi="Times New Roman" w:cs="Times New Roman"/>
          <w:sz w:val="20"/>
          <w:szCs w:val="20"/>
        </w:rPr>
        <w:t xml:space="preserve">décembre </w:t>
      </w:r>
      <w:r w:rsidR="004F6318" w:rsidRPr="005E5F61">
        <w:rPr>
          <w:rFonts w:ascii="Times New Roman" w:hAnsi="Times New Roman" w:cs="Times New Roman"/>
          <w:sz w:val="20"/>
          <w:szCs w:val="20"/>
        </w:rPr>
        <w:t>2019 à 12</w:t>
      </w:r>
      <w:r w:rsidRPr="005E5F61">
        <w:rPr>
          <w:rFonts w:ascii="Times New Roman" w:hAnsi="Times New Roman" w:cs="Times New Roman"/>
          <w:sz w:val="20"/>
          <w:szCs w:val="20"/>
        </w:rPr>
        <w:t xml:space="preserve"> h à l</w:t>
      </w:r>
      <w:r w:rsidR="008C42A5" w:rsidRPr="005E5F61">
        <w:rPr>
          <w:rFonts w:ascii="Times New Roman" w:hAnsi="Times New Roman" w:cs="Times New Roman"/>
          <w:sz w:val="20"/>
          <w:szCs w:val="20"/>
        </w:rPr>
        <w:t>’</w:t>
      </w:r>
      <w:r w:rsidRPr="005E5F61">
        <w:rPr>
          <w:rFonts w:ascii="Times New Roman" w:hAnsi="Times New Roman" w:cs="Times New Roman"/>
          <w:sz w:val="20"/>
          <w:szCs w:val="20"/>
        </w:rPr>
        <w:t>adresse</w:t>
      </w:r>
      <w:r w:rsidRPr="004B77DF">
        <w:rPr>
          <w:rFonts w:ascii="Times New Roman" w:hAnsi="Times New Roman" w:cs="Times New Roman"/>
          <w:sz w:val="20"/>
          <w:szCs w:val="20"/>
        </w:rPr>
        <w:t xml:space="preserve"> suivante :</w:t>
      </w:r>
    </w:p>
    <w:p w14:paraId="30913527" w14:textId="77777777" w:rsidR="006C03EA" w:rsidRPr="004B77DF" w:rsidRDefault="006C03EA" w:rsidP="006C03EA">
      <w:pPr>
        <w:rPr>
          <w:rFonts w:ascii="Times New Roman" w:hAnsi="Times New Roman" w:cs="Times New Roman"/>
          <w:sz w:val="20"/>
          <w:szCs w:val="20"/>
        </w:rPr>
      </w:pPr>
    </w:p>
    <w:p w14:paraId="4DB0ED50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b/>
          <w:sz w:val="20"/>
          <w:szCs w:val="20"/>
        </w:rPr>
        <w:t>Concours 2019-</w:t>
      </w:r>
      <w:r w:rsidR="0085674C">
        <w:rPr>
          <w:rFonts w:ascii="Times New Roman" w:hAnsi="Times New Roman" w:cs="Times New Roman"/>
          <w:b/>
          <w:sz w:val="20"/>
          <w:szCs w:val="20"/>
        </w:rPr>
        <w:t>05</w:t>
      </w:r>
    </w:p>
    <w:p w14:paraId="178CEF3B" w14:textId="77777777" w:rsidR="006C03EA" w:rsidRPr="004B77DF" w:rsidRDefault="004B77DF" w:rsidP="006C03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Madame Lise Fortin</w:t>
      </w:r>
    </w:p>
    <w:p w14:paraId="14C263C2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b/>
          <w:sz w:val="20"/>
          <w:szCs w:val="20"/>
        </w:rPr>
        <w:t>Directrice générale</w:t>
      </w:r>
    </w:p>
    <w:p w14:paraId="0079BB3C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b/>
          <w:sz w:val="20"/>
          <w:szCs w:val="20"/>
        </w:rPr>
        <w:t>MRC de Manicouagan</w:t>
      </w:r>
    </w:p>
    <w:p w14:paraId="59109149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b/>
          <w:sz w:val="20"/>
          <w:szCs w:val="20"/>
        </w:rPr>
        <w:t>768, rue Bossé</w:t>
      </w:r>
    </w:p>
    <w:p w14:paraId="6BA288F7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b/>
          <w:sz w:val="20"/>
          <w:szCs w:val="20"/>
        </w:rPr>
        <w:t>Baie-Comeau (Québec) G5C 1L6</w:t>
      </w:r>
    </w:p>
    <w:p w14:paraId="556D632A" w14:textId="77777777" w:rsidR="006C03EA" w:rsidRP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</w:p>
    <w:p w14:paraId="608230C6" w14:textId="77777777" w:rsidR="004B77DF" w:rsidRDefault="006C03EA" w:rsidP="006C03EA">
      <w:pPr>
        <w:rPr>
          <w:rFonts w:ascii="Times New Roman" w:hAnsi="Times New Roman" w:cs="Times New Roman"/>
          <w:b/>
          <w:sz w:val="20"/>
          <w:szCs w:val="20"/>
        </w:rPr>
      </w:pPr>
      <w:r w:rsidRPr="004B77DF">
        <w:rPr>
          <w:rFonts w:ascii="Times New Roman" w:hAnsi="Times New Roman" w:cs="Times New Roman"/>
          <w:b/>
          <w:sz w:val="20"/>
          <w:szCs w:val="20"/>
        </w:rPr>
        <w:t xml:space="preserve">Ou par courrier électronique :  </w:t>
      </w:r>
      <w:hyperlink r:id="rId7" w:history="1">
        <w:r w:rsidR="004B77DF" w:rsidRPr="00C65BEB">
          <w:rPr>
            <w:rStyle w:val="Lienhypertexte"/>
            <w:rFonts w:ascii="Times New Roman" w:hAnsi="Times New Roman" w:cs="Times New Roman"/>
            <w:b/>
            <w:sz w:val="20"/>
            <w:szCs w:val="20"/>
          </w:rPr>
          <w:t>lise.fortin@mrcmanicouagan.qc.ca</w:t>
        </w:r>
      </w:hyperlink>
    </w:p>
    <w:p w14:paraId="7D96190E" w14:textId="77777777" w:rsidR="008C42A5" w:rsidRPr="004B77DF" w:rsidRDefault="008C42A5" w:rsidP="006C03EA">
      <w:pPr>
        <w:rPr>
          <w:rFonts w:ascii="Times New Roman" w:hAnsi="Times New Roman" w:cs="Times New Roman"/>
          <w:b/>
          <w:sz w:val="20"/>
          <w:szCs w:val="20"/>
        </w:rPr>
      </w:pPr>
    </w:p>
    <w:p w14:paraId="024C3B54" w14:textId="77777777" w:rsidR="008C42A5" w:rsidRPr="004B77DF" w:rsidRDefault="008C42A5" w:rsidP="006C03EA">
      <w:pPr>
        <w:rPr>
          <w:rFonts w:ascii="Times New Roman" w:hAnsi="Times New Roman" w:cs="Times New Roman"/>
          <w:i/>
          <w:sz w:val="20"/>
          <w:szCs w:val="20"/>
        </w:rPr>
      </w:pPr>
      <w:r w:rsidRPr="004B77DF">
        <w:rPr>
          <w:rFonts w:ascii="Times New Roman" w:hAnsi="Times New Roman" w:cs="Times New Roman"/>
          <w:i/>
          <w:sz w:val="20"/>
          <w:szCs w:val="20"/>
        </w:rPr>
        <w:t>La forme masculine est utilisée pour alléger le texte.</w:t>
      </w:r>
    </w:p>
    <w:p w14:paraId="418CC821" w14:textId="77777777" w:rsidR="008C42A5" w:rsidRPr="004B77DF" w:rsidRDefault="008C42A5" w:rsidP="006C03EA">
      <w:pPr>
        <w:rPr>
          <w:rFonts w:ascii="Times New Roman" w:hAnsi="Times New Roman" w:cs="Times New Roman"/>
          <w:i/>
          <w:sz w:val="20"/>
          <w:szCs w:val="20"/>
        </w:rPr>
      </w:pPr>
    </w:p>
    <w:p w14:paraId="50E65FD3" w14:textId="77777777" w:rsidR="008C42A5" w:rsidRPr="004B77DF" w:rsidRDefault="008C42A5" w:rsidP="006C03EA">
      <w:pPr>
        <w:rPr>
          <w:rFonts w:ascii="Times New Roman" w:hAnsi="Times New Roman" w:cs="Times New Roman"/>
          <w:sz w:val="20"/>
          <w:szCs w:val="20"/>
        </w:rPr>
      </w:pPr>
      <w:r w:rsidRPr="004B77DF">
        <w:rPr>
          <w:rFonts w:ascii="Times New Roman" w:hAnsi="Times New Roman" w:cs="Times New Roman"/>
          <w:sz w:val="20"/>
          <w:szCs w:val="20"/>
        </w:rPr>
        <w:t>Note :</w:t>
      </w:r>
      <w:r w:rsidRPr="004B77DF">
        <w:rPr>
          <w:rFonts w:ascii="Times New Roman" w:hAnsi="Times New Roman" w:cs="Times New Roman"/>
          <w:sz w:val="20"/>
          <w:szCs w:val="20"/>
        </w:rPr>
        <w:tab/>
        <w:t>La MRC de Manicouagan souscrit au principe d’équité en matière d’emploi. Toutes les demandes seront traitées en toute confidentialité. Seules les personnes retenues seront contactées</w:t>
      </w:r>
      <w:r w:rsidR="00BA03D1">
        <w:rPr>
          <w:rFonts w:ascii="Times New Roman" w:hAnsi="Times New Roman" w:cs="Times New Roman"/>
          <w:sz w:val="20"/>
          <w:szCs w:val="20"/>
        </w:rPr>
        <w:t xml:space="preserve"> pour une entrevue en janvier 2020</w:t>
      </w:r>
      <w:r w:rsidRPr="004B77DF">
        <w:rPr>
          <w:rFonts w:ascii="Times New Roman" w:hAnsi="Times New Roman" w:cs="Times New Roman"/>
          <w:sz w:val="20"/>
          <w:szCs w:val="20"/>
        </w:rPr>
        <w:t>.</w:t>
      </w:r>
    </w:p>
    <w:p w14:paraId="30F6F739" w14:textId="77777777" w:rsidR="008C42A5" w:rsidRPr="004B77DF" w:rsidRDefault="008C42A5" w:rsidP="006C03EA">
      <w:pPr>
        <w:rPr>
          <w:rFonts w:ascii="Times New Roman" w:hAnsi="Times New Roman" w:cs="Times New Roman"/>
          <w:sz w:val="20"/>
          <w:szCs w:val="20"/>
        </w:rPr>
      </w:pPr>
    </w:p>
    <w:p w14:paraId="0D7709D2" w14:textId="77777777" w:rsidR="008C42A5" w:rsidRPr="004B77DF" w:rsidRDefault="008C42A5" w:rsidP="006C03EA">
      <w:pPr>
        <w:rPr>
          <w:rFonts w:ascii="Times New Roman" w:hAnsi="Times New Roman" w:cs="Times New Roman"/>
          <w:sz w:val="20"/>
          <w:szCs w:val="20"/>
        </w:rPr>
      </w:pPr>
    </w:p>
    <w:p w14:paraId="2AC0750A" w14:textId="77777777" w:rsidR="008C42A5" w:rsidRPr="004B77DF" w:rsidRDefault="004B77DF" w:rsidP="006C03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A03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-11-2019</w:t>
      </w:r>
    </w:p>
    <w:p w14:paraId="3456B981" w14:textId="77777777" w:rsidR="00914BC4" w:rsidRPr="006D7086" w:rsidRDefault="00914BC4" w:rsidP="00914BC4">
      <w:pPr>
        <w:pStyle w:val="Paragraphedeliste"/>
      </w:pPr>
    </w:p>
    <w:sectPr w:rsidR="00914BC4" w:rsidRPr="006D7086" w:rsidSect="006C03EA">
      <w:pgSz w:w="12242" w:h="20163" w:code="1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5DB"/>
    <w:multiLevelType w:val="hybridMultilevel"/>
    <w:tmpl w:val="E97E3A42"/>
    <w:lvl w:ilvl="0" w:tplc="7AA45220">
      <w:start w:val="19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9EF"/>
    <w:multiLevelType w:val="hybridMultilevel"/>
    <w:tmpl w:val="C2EA26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7D97"/>
    <w:multiLevelType w:val="hybridMultilevel"/>
    <w:tmpl w:val="A20E5C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7E2"/>
    <w:multiLevelType w:val="hybridMultilevel"/>
    <w:tmpl w:val="15A242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3C9"/>
    <w:multiLevelType w:val="hybridMultilevel"/>
    <w:tmpl w:val="B0AE97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15DA"/>
    <w:multiLevelType w:val="hybridMultilevel"/>
    <w:tmpl w:val="78302FF2"/>
    <w:lvl w:ilvl="0" w:tplc="7AA45220">
      <w:start w:val="19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A4F81"/>
    <w:multiLevelType w:val="hybridMultilevel"/>
    <w:tmpl w:val="CA18B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54FC"/>
    <w:multiLevelType w:val="hybridMultilevel"/>
    <w:tmpl w:val="FC80548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E6"/>
    <w:rsid w:val="0012107F"/>
    <w:rsid w:val="001A564D"/>
    <w:rsid w:val="00262236"/>
    <w:rsid w:val="00331783"/>
    <w:rsid w:val="0041773A"/>
    <w:rsid w:val="004B77DF"/>
    <w:rsid w:val="004F6318"/>
    <w:rsid w:val="005E5F61"/>
    <w:rsid w:val="00647B43"/>
    <w:rsid w:val="006C03EA"/>
    <w:rsid w:val="006D7086"/>
    <w:rsid w:val="007C01E6"/>
    <w:rsid w:val="0085674C"/>
    <w:rsid w:val="00890A01"/>
    <w:rsid w:val="008C2DF0"/>
    <w:rsid w:val="008C42A5"/>
    <w:rsid w:val="00911C25"/>
    <w:rsid w:val="00914BC4"/>
    <w:rsid w:val="009E5C69"/>
    <w:rsid w:val="00B93311"/>
    <w:rsid w:val="00BA03D1"/>
    <w:rsid w:val="00C217AF"/>
    <w:rsid w:val="00C224CD"/>
    <w:rsid w:val="00C323D1"/>
    <w:rsid w:val="00D048C1"/>
    <w:rsid w:val="00E01DEF"/>
    <w:rsid w:val="00E774B4"/>
    <w:rsid w:val="00F5799B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FFF"/>
  <w15:docId w15:val="{EAC22D13-0B49-401B-AAD7-5DC0367B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6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42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B77DF"/>
    <w:pPr>
      <w:spacing w:beforeLines="1" w:afterLines="1"/>
      <w:jc w:val="left"/>
    </w:pPr>
    <w:rPr>
      <w:rFonts w:ascii="Times" w:eastAsia="Cambr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e.fortin@mrcmanicouaga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documents\Secr&#233;tariat\Julie\WP61\BUREAU.MRC\logo%20MRC%20Mani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Huet</dc:creator>
  <cp:lastModifiedBy>SAA Accueil</cp:lastModifiedBy>
  <cp:revision>2</cp:revision>
  <cp:lastPrinted>2019-03-11T17:39:00Z</cp:lastPrinted>
  <dcterms:created xsi:type="dcterms:W3CDTF">2019-11-29T21:22:00Z</dcterms:created>
  <dcterms:modified xsi:type="dcterms:W3CDTF">2019-11-29T21:22:00Z</dcterms:modified>
</cp:coreProperties>
</file>