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639C" w14:textId="77777777" w:rsidR="00F57CC2" w:rsidRPr="00F57CC2" w:rsidRDefault="00F57CC2" w:rsidP="00F57CC2">
      <w:pPr>
        <w:jc w:val="center"/>
        <w:rPr>
          <w:b/>
        </w:rPr>
      </w:pPr>
      <w:bookmarkStart w:id="0" w:name="_GoBack"/>
      <w:bookmarkEnd w:id="0"/>
      <w:r w:rsidRPr="00F57CC2">
        <w:rPr>
          <w:b/>
        </w:rPr>
        <w:t>Concepteur CAD PCB/PCB CAD Designer</w:t>
      </w:r>
    </w:p>
    <w:p w14:paraId="42B12BD1" w14:textId="77777777" w:rsidR="0081323F" w:rsidRDefault="00B2436F"/>
    <w:p w14:paraId="21EACA18" w14:textId="77777777" w:rsidR="00F57CC2" w:rsidRDefault="00F57CC2"/>
    <w:p w14:paraId="4757B40A" w14:textId="77777777" w:rsidR="00F57CC2" w:rsidRDefault="00F57CC2"/>
    <w:p w14:paraId="0AA2BBC1" w14:textId="77777777" w:rsidR="00F57CC2" w:rsidRDefault="00F57CC2" w:rsidP="00F57CC2">
      <w:pPr>
        <w:pStyle w:val="NormalWeb"/>
        <w:rPr>
          <w:color w:val="4A4A4A"/>
          <w:lang w:val="en"/>
        </w:rPr>
      </w:pPr>
      <w:r>
        <w:rPr>
          <w:color w:val="4A4A4A"/>
          <w:lang w:val="en"/>
        </w:rPr>
        <w:t>(English will follow)</w:t>
      </w:r>
    </w:p>
    <w:p w14:paraId="20097F9B" w14:textId="77777777" w:rsidR="00F57CC2" w:rsidRDefault="00F57CC2" w:rsidP="00F57CC2">
      <w:pPr>
        <w:pStyle w:val="NormalWeb"/>
        <w:rPr>
          <w:color w:val="4A4A4A"/>
          <w:lang w:val="en"/>
        </w:rPr>
      </w:pPr>
    </w:p>
    <w:p w14:paraId="27712265" w14:textId="77777777" w:rsidR="00F57CC2" w:rsidRDefault="00F57CC2" w:rsidP="00F57CC2">
      <w:pPr>
        <w:pStyle w:val="NormalWeb"/>
        <w:rPr>
          <w:color w:val="4A4A4A"/>
          <w:lang w:val="en"/>
        </w:rPr>
      </w:pPr>
      <w:r>
        <w:rPr>
          <w:b/>
          <w:bCs/>
          <w:color w:val="4A4A4A"/>
          <w:bdr w:val="none" w:sz="0" w:space="0" w:color="auto" w:frame="1"/>
          <w:lang w:val="en"/>
        </w:rPr>
        <w:t>Description du poste</w:t>
      </w:r>
    </w:p>
    <w:p w14:paraId="3A41424D" w14:textId="77777777" w:rsidR="00F57CC2" w:rsidRPr="00F57CC2" w:rsidRDefault="00F57CC2" w:rsidP="00F57CC2">
      <w:pPr>
        <w:pStyle w:val="NormalWeb"/>
        <w:rPr>
          <w:color w:val="4A4A4A"/>
        </w:rPr>
      </w:pPr>
      <w:r>
        <w:rPr>
          <w:color w:val="4A4A4A"/>
        </w:rPr>
        <w:t>L'équipe mondiale d'ingénierie matérielle de CAE est à la recherche d'un concepteur CAD PCB pour son département CAD de conception de circuits. À ce titre, vos principales responsabilités seront de travailler en étroite collaboration avec les ingénieurs de conception. Vous allez créer des circuits imprimés à l'aide de l'outil Cadence Allegro/</w:t>
      </w:r>
      <w:proofErr w:type="spellStart"/>
      <w:r>
        <w:rPr>
          <w:color w:val="4A4A4A"/>
        </w:rPr>
        <w:t>OrCAD</w:t>
      </w:r>
      <w:proofErr w:type="spellEnd"/>
      <w:r>
        <w:rPr>
          <w:color w:val="4A4A4A"/>
        </w:rPr>
        <w:t xml:space="preserve">. Vous êtes passionné de technologie, d'innovation et de conception numérique matérielle? </w:t>
      </w:r>
      <w:r w:rsidRPr="00F57CC2">
        <w:rPr>
          <w:color w:val="4A4A4A"/>
        </w:rPr>
        <w:t>CAE a la position idéale pour vous!</w:t>
      </w:r>
    </w:p>
    <w:p w14:paraId="749953FE" w14:textId="77777777" w:rsidR="00F57CC2" w:rsidRPr="00F57CC2" w:rsidRDefault="00F57CC2" w:rsidP="00F57CC2">
      <w:pPr>
        <w:pStyle w:val="NormalWeb"/>
        <w:rPr>
          <w:b/>
          <w:bCs/>
          <w:color w:val="4A4A4A"/>
          <w:bdr w:val="none" w:sz="0" w:space="0" w:color="auto" w:frame="1"/>
        </w:rPr>
      </w:pPr>
    </w:p>
    <w:p w14:paraId="3938372D" w14:textId="77777777" w:rsidR="00F57CC2" w:rsidRPr="00F57CC2" w:rsidRDefault="00F57CC2" w:rsidP="00F57CC2">
      <w:pPr>
        <w:pStyle w:val="NormalWeb"/>
        <w:rPr>
          <w:color w:val="4A4A4A"/>
        </w:rPr>
      </w:pPr>
      <w:r w:rsidRPr="00F57CC2">
        <w:rPr>
          <w:b/>
          <w:bCs/>
          <w:color w:val="4A4A4A"/>
          <w:bdr w:val="none" w:sz="0" w:space="0" w:color="auto" w:frame="1"/>
        </w:rPr>
        <w:t>Rôle et responsabilités:</w:t>
      </w:r>
    </w:p>
    <w:p w14:paraId="3CA99596" w14:textId="77777777" w:rsidR="00F57CC2" w:rsidRDefault="00F57CC2" w:rsidP="00F57CC2">
      <w:pPr>
        <w:pStyle w:val="wbpo"/>
        <w:numPr>
          <w:ilvl w:val="0"/>
          <w:numId w:val="1"/>
        </w:numPr>
        <w:textAlignment w:val="baseline"/>
        <w:rPr>
          <w:color w:val="4A4A4A"/>
        </w:rPr>
      </w:pPr>
      <w:r>
        <w:rPr>
          <w:color w:val="4A4A4A"/>
        </w:rPr>
        <w:t>Génération des symboles schématiques et des géométries</w:t>
      </w:r>
    </w:p>
    <w:p w14:paraId="50DC65F8" w14:textId="77777777" w:rsidR="00F57CC2" w:rsidRDefault="00F57CC2" w:rsidP="00F57CC2">
      <w:pPr>
        <w:pStyle w:val="wbpo"/>
        <w:numPr>
          <w:ilvl w:val="0"/>
          <w:numId w:val="1"/>
        </w:numPr>
        <w:textAlignment w:val="baseline"/>
        <w:rPr>
          <w:color w:val="4A4A4A"/>
          <w:lang w:val="en"/>
        </w:rPr>
      </w:pPr>
      <w:r>
        <w:rPr>
          <w:color w:val="4A4A4A"/>
          <w:lang w:val="en"/>
        </w:rPr>
        <w:t xml:space="preserve">Entrée </w:t>
      </w:r>
      <w:proofErr w:type="spellStart"/>
      <w:r>
        <w:rPr>
          <w:color w:val="4A4A4A"/>
          <w:lang w:val="en"/>
        </w:rPr>
        <w:t>schématique</w:t>
      </w:r>
      <w:proofErr w:type="spellEnd"/>
    </w:p>
    <w:p w14:paraId="3240CA10" w14:textId="77777777" w:rsidR="00F57CC2" w:rsidRDefault="00F57CC2" w:rsidP="00F57CC2">
      <w:pPr>
        <w:pStyle w:val="wbpo"/>
        <w:numPr>
          <w:ilvl w:val="0"/>
          <w:numId w:val="1"/>
        </w:numPr>
        <w:textAlignment w:val="baseline"/>
        <w:rPr>
          <w:color w:val="4A4A4A"/>
        </w:rPr>
      </w:pPr>
      <w:r>
        <w:rPr>
          <w:color w:val="4A4A4A"/>
        </w:rPr>
        <w:t>Routage des PCB et placement des composantes selon les normes et spécifications</w:t>
      </w:r>
    </w:p>
    <w:p w14:paraId="7A94A206" w14:textId="77777777" w:rsidR="00F57CC2" w:rsidRDefault="00F57CC2" w:rsidP="00F57CC2">
      <w:pPr>
        <w:pStyle w:val="wbpo"/>
        <w:numPr>
          <w:ilvl w:val="0"/>
          <w:numId w:val="1"/>
        </w:numPr>
        <w:textAlignment w:val="baseline"/>
        <w:rPr>
          <w:color w:val="4A4A4A"/>
        </w:rPr>
      </w:pPr>
      <w:r>
        <w:rPr>
          <w:color w:val="4A4A4A"/>
        </w:rPr>
        <w:t xml:space="preserve">Créer et publier la documentation pour la fabrication des </w:t>
      </w:r>
      <w:proofErr w:type="spellStart"/>
      <w:r>
        <w:rPr>
          <w:color w:val="4A4A4A"/>
        </w:rPr>
        <w:t>PCBs</w:t>
      </w:r>
      <w:proofErr w:type="spellEnd"/>
    </w:p>
    <w:p w14:paraId="3318B4B2" w14:textId="77777777" w:rsidR="00F57CC2" w:rsidRDefault="00F57CC2" w:rsidP="00F57CC2">
      <w:pPr>
        <w:pStyle w:val="wbpo"/>
        <w:numPr>
          <w:ilvl w:val="0"/>
          <w:numId w:val="1"/>
        </w:numPr>
        <w:textAlignment w:val="baseline"/>
        <w:rPr>
          <w:color w:val="4A4A4A"/>
        </w:rPr>
      </w:pPr>
      <w:r>
        <w:rPr>
          <w:color w:val="4A4A4A"/>
        </w:rPr>
        <w:t>Fournir un support de production à la fabrication</w:t>
      </w:r>
    </w:p>
    <w:p w14:paraId="55D8D586" w14:textId="77777777" w:rsidR="00F57CC2" w:rsidRDefault="00F57CC2" w:rsidP="00F57CC2">
      <w:pPr>
        <w:pStyle w:val="wbpo"/>
        <w:numPr>
          <w:ilvl w:val="0"/>
          <w:numId w:val="1"/>
        </w:numPr>
        <w:textAlignment w:val="baseline"/>
        <w:rPr>
          <w:color w:val="4A4A4A"/>
        </w:rPr>
      </w:pPr>
      <w:r>
        <w:rPr>
          <w:color w:val="4A4A4A"/>
        </w:rPr>
        <w:t>Communiquer avec les fournisseurs PCBFAB pour vérification</w:t>
      </w:r>
    </w:p>
    <w:p w14:paraId="7A844CBE" w14:textId="77777777" w:rsidR="00F57CC2" w:rsidRDefault="00F57CC2" w:rsidP="00F57CC2">
      <w:pPr>
        <w:pStyle w:val="wbpo"/>
        <w:numPr>
          <w:ilvl w:val="0"/>
          <w:numId w:val="1"/>
        </w:numPr>
        <w:textAlignment w:val="baseline"/>
        <w:rPr>
          <w:color w:val="4A4A4A"/>
        </w:rPr>
      </w:pPr>
      <w:r>
        <w:rPr>
          <w:color w:val="4A4A4A"/>
        </w:rPr>
        <w:t>Avis de modification technique (ECN)</w:t>
      </w:r>
    </w:p>
    <w:p w14:paraId="408117C6" w14:textId="77777777" w:rsidR="00F57CC2" w:rsidRDefault="00F57CC2" w:rsidP="00F57CC2"/>
    <w:p w14:paraId="3379DF6C" w14:textId="77777777" w:rsidR="00F57CC2" w:rsidRPr="00F57CC2" w:rsidRDefault="00F57CC2" w:rsidP="00F57CC2">
      <w:pPr>
        <w:rPr>
          <w:b/>
        </w:rPr>
      </w:pPr>
      <w:r w:rsidRPr="00F57CC2">
        <w:rPr>
          <w:b/>
        </w:rPr>
        <w:t>Compétences recherchées :</w:t>
      </w:r>
    </w:p>
    <w:p w14:paraId="657CF990" w14:textId="77777777" w:rsidR="00F57CC2" w:rsidRDefault="00F57CC2" w:rsidP="00F57CC2"/>
    <w:p w14:paraId="067F0686"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Un diplôme d'étude collégiale dans le domaine de l'électronique est requis</w:t>
      </w:r>
    </w:p>
    <w:p w14:paraId="5229E3CC"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Expérience dans la conception de PCB est souhaitable</w:t>
      </w:r>
    </w:p>
    <w:p w14:paraId="2C14EDE4"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Expérience avec Cadence Allegro/</w:t>
      </w:r>
      <w:proofErr w:type="spellStart"/>
      <w:r>
        <w:rPr>
          <w:rFonts w:eastAsia="Times New Roman"/>
          <w:color w:val="4A4A4A"/>
          <w:lang w:eastAsia="fr-CA"/>
        </w:rPr>
        <w:t>OrCAD</w:t>
      </w:r>
      <w:proofErr w:type="spellEnd"/>
      <w:r>
        <w:rPr>
          <w:rFonts w:eastAsia="Times New Roman"/>
          <w:color w:val="4A4A4A"/>
          <w:lang w:eastAsia="fr-CA"/>
        </w:rPr>
        <w:t xml:space="preserve"> ou d'autres outils similaires est souhaitable</w:t>
      </w:r>
    </w:p>
    <w:p w14:paraId="39F70311"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Bonne compréhension des phénomènes électriques lié aux performances des PCB</w:t>
      </w:r>
    </w:p>
    <w:p w14:paraId="543D88B4"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Bonne communication et orienté sur le travail d'équipe</w:t>
      </w:r>
    </w:p>
    <w:p w14:paraId="57B23FF3"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Axé sur la qualité</w:t>
      </w:r>
    </w:p>
    <w:p w14:paraId="6C4C2FF5"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Autonomie et capacité à gérer les priorités</w:t>
      </w:r>
    </w:p>
    <w:p w14:paraId="41D8AC4F" w14:textId="77777777" w:rsidR="00F57CC2" w:rsidRDefault="00F57CC2" w:rsidP="00F57CC2">
      <w:pPr>
        <w:pStyle w:val="Paragraphedeliste"/>
        <w:numPr>
          <w:ilvl w:val="0"/>
          <w:numId w:val="2"/>
        </w:numPr>
        <w:spacing w:after="0"/>
        <w:rPr>
          <w:rFonts w:eastAsia="Times New Roman"/>
          <w:color w:val="4A4A4A"/>
          <w:lang w:eastAsia="fr-CA"/>
        </w:rPr>
      </w:pPr>
      <w:r>
        <w:rPr>
          <w:rFonts w:eastAsia="Times New Roman"/>
          <w:color w:val="4A4A4A"/>
          <w:lang w:eastAsia="fr-CA"/>
        </w:rPr>
        <w:t>Bilingue français et anglais</w:t>
      </w:r>
    </w:p>
    <w:p w14:paraId="30573887" w14:textId="77777777" w:rsidR="00F57CC2" w:rsidRDefault="00F57CC2" w:rsidP="00F57CC2"/>
    <w:p w14:paraId="1D20671D" w14:textId="77777777" w:rsidR="00F57CC2" w:rsidRDefault="00F57CC2" w:rsidP="00F57CC2">
      <w:pPr>
        <w:pStyle w:val="NormalWeb"/>
        <w:numPr>
          <w:ilvl w:val="0"/>
          <w:numId w:val="3"/>
        </w:numPr>
        <w:ind w:left="0"/>
        <w:rPr>
          <w:color w:val="4A4A4A"/>
          <w:lang w:val="en"/>
        </w:rPr>
      </w:pPr>
      <w:r>
        <w:rPr>
          <w:rStyle w:val="wia21"/>
          <w:color w:val="4A4A4A"/>
          <w:lang w:val="en"/>
          <w:specVanish w:val="0"/>
        </w:rPr>
        <w:t>********************************</w:t>
      </w:r>
    </w:p>
    <w:p w14:paraId="7F2095BA" w14:textId="77777777" w:rsidR="00F57CC2" w:rsidRDefault="00F57CC2" w:rsidP="00F57CC2">
      <w:pPr>
        <w:pStyle w:val="NormalWeb"/>
        <w:rPr>
          <w:color w:val="4A4A4A"/>
          <w:lang w:val="en"/>
        </w:rPr>
      </w:pPr>
      <w:r>
        <w:rPr>
          <w:color w:val="4A4A4A"/>
          <w:lang w:val="en"/>
        </w:rPr>
        <w:t>CAE global hardware engineering team is looking for a PCB CAD designer for its circuit design CAD department. As such, your main responsibilities will be to work closely with design engineers. You will create printed circuit boards using Cadence Allegro/OrCAD tool.  You are a passionate of technology, innovation and hardware digital design? CAE has the perfect position for you!</w:t>
      </w:r>
      <w:r>
        <w:rPr>
          <w:color w:val="4A4A4A"/>
          <w:lang w:val="en"/>
        </w:rPr>
        <w:br/>
      </w:r>
      <w:r>
        <w:rPr>
          <w:color w:val="4A4A4A"/>
          <w:lang w:val="en"/>
        </w:rPr>
        <w:br/>
      </w:r>
      <w:r>
        <w:rPr>
          <w:color w:val="4A4A4A"/>
          <w:lang w:val="en"/>
        </w:rPr>
        <w:br/>
      </w:r>
      <w:r>
        <w:rPr>
          <w:b/>
          <w:bCs/>
          <w:color w:val="4A4A4A"/>
          <w:bdr w:val="none" w:sz="0" w:space="0" w:color="auto" w:frame="1"/>
          <w:lang w:val="en"/>
        </w:rPr>
        <w:t>Role and responsibilities:</w:t>
      </w:r>
    </w:p>
    <w:p w14:paraId="201D0ABE" w14:textId="77777777" w:rsidR="00F57CC2" w:rsidRDefault="00F57CC2" w:rsidP="00F57CC2">
      <w:pPr>
        <w:pStyle w:val="wbpo"/>
        <w:numPr>
          <w:ilvl w:val="0"/>
          <w:numId w:val="4"/>
        </w:numPr>
        <w:textAlignment w:val="baseline"/>
        <w:rPr>
          <w:color w:val="4A4A4A"/>
          <w:lang w:val="en"/>
        </w:rPr>
      </w:pPr>
      <w:r>
        <w:rPr>
          <w:color w:val="4A4A4A"/>
          <w:lang w:val="en"/>
        </w:rPr>
        <w:lastRenderedPageBreak/>
        <w:t>Generating schematic symbols and geometries</w:t>
      </w:r>
    </w:p>
    <w:p w14:paraId="1531CC67" w14:textId="77777777" w:rsidR="00F57CC2" w:rsidRDefault="00F57CC2" w:rsidP="00F57CC2">
      <w:pPr>
        <w:pStyle w:val="wbpo"/>
        <w:numPr>
          <w:ilvl w:val="0"/>
          <w:numId w:val="4"/>
        </w:numPr>
        <w:textAlignment w:val="baseline"/>
        <w:rPr>
          <w:color w:val="4A4A4A"/>
          <w:lang w:val="en"/>
        </w:rPr>
      </w:pPr>
      <w:r>
        <w:rPr>
          <w:color w:val="4A4A4A"/>
          <w:lang w:val="en"/>
        </w:rPr>
        <w:t>Performing schematic capture</w:t>
      </w:r>
    </w:p>
    <w:p w14:paraId="327B59CB" w14:textId="77777777" w:rsidR="00F57CC2" w:rsidRDefault="00F57CC2" w:rsidP="00F57CC2">
      <w:pPr>
        <w:pStyle w:val="wbpo"/>
        <w:numPr>
          <w:ilvl w:val="0"/>
          <w:numId w:val="4"/>
        </w:numPr>
        <w:textAlignment w:val="baseline"/>
        <w:rPr>
          <w:color w:val="4A4A4A"/>
          <w:lang w:val="en"/>
        </w:rPr>
      </w:pPr>
      <w:r>
        <w:rPr>
          <w:color w:val="4A4A4A"/>
          <w:lang w:val="en"/>
        </w:rPr>
        <w:t>PCB layout and components placement according to standards and specifications</w:t>
      </w:r>
    </w:p>
    <w:p w14:paraId="41309A6F" w14:textId="77777777" w:rsidR="00F57CC2" w:rsidRDefault="00F57CC2" w:rsidP="00F57CC2">
      <w:pPr>
        <w:pStyle w:val="wbpo"/>
        <w:numPr>
          <w:ilvl w:val="0"/>
          <w:numId w:val="4"/>
        </w:numPr>
        <w:textAlignment w:val="baseline"/>
        <w:rPr>
          <w:color w:val="4A4A4A"/>
          <w:lang w:val="en"/>
        </w:rPr>
      </w:pPr>
      <w:r>
        <w:rPr>
          <w:color w:val="4A4A4A"/>
          <w:lang w:val="en"/>
        </w:rPr>
        <w:t>Create and release documentation for fabrication of PCBs</w:t>
      </w:r>
    </w:p>
    <w:p w14:paraId="00A17E6D" w14:textId="77777777" w:rsidR="00F57CC2" w:rsidRDefault="00F57CC2" w:rsidP="00F57CC2">
      <w:pPr>
        <w:pStyle w:val="wbpo"/>
        <w:numPr>
          <w:ilvl w:val="0"/>
          <w:numId w:val="4"/>
        </w:numPr>
        <w:textAlignment w:val="baseline"/>
        <w:rPr>
          <w:color w:val="4A4A4A"/>
          <w:lang w:val="en"/>
        </w:rPr>
      </w:pPr>
      <w:r>
        <w:rPr>
          <w:color w:val="4A4A4A"/>
          <w:lang w:val="en"/>
        </w:rPr>
        <w:t>Provide production support to the manufacturing</w:t>
      </w:r>
    </w:p>
    <w:p w14:paraId="4E7BD6DE" w14:textId="77777777" w:rsidR="00F57CC2" w:rsidRDefault="00F57CC2" w:rsidP="00F57CC2">
      <w:pPr>
        <w:pStyle w:val="wbpo"/>
        <w:numPr>
          <w:ilvl w:val="0"/>
          <w:numId w:val="4"/>
        </w:numPr>
        <w:textAlignment w:val="baseline"/>
        <w:rPr>
          <w:color w:val="4A4A4A"/>
          <w:lang w:val="en"/>
        </w:rPr>
      </w:pPr>
      <w:r>
        <w:rPr>
          <w:color w:val="4A4A4A"/>
          <w:lang w:val="en"/>
        </w:rPr>
        <w:t>Communicate with PCBFAB suppliers for DFM review</w:t>
      </w:r>
    </w:p>
    <w:p w14:paraId="7FEED01F" w14:textId="77777777" w:rsidR="00F57CC2" w:rsidRDefault="00F57CC2" w:rsidP="00F57CC2">
      <w:pPr>
        <w:pStyle w:val="wbpo"/>
        <w:numPr>
          <w:ilvl w:val="0"/>
          <w:numId w:val="4"/>
        </w:numPr>
        <w:textAlignment w:val="baseline"/>
        <w:rPr>
          <w:color w:val="4A4A4A"/>
          <w:lang w:val="en"/>
        </w:rPr>
      </w:pPr>
      <w:r>
        <w:rPr>
          <w:color w:val="4A4A4A"/>
          <w:lang w:val="en"/>
        </w:rPr>
        <w:t>Processing engineering change notice (ECN)</w:t>
      </w:r>
    </w:p>
    <w:p w14:paraId="07B339E3" w14:textId="77777777" w:rsidR="00F57CC2" w:rsidRDefault="00F57CC2" w:rsidP="00F57CC2">
      <w:pPr>
        <w:pStyle w:val="NormalWeb"/>
        <w:rPr>
          <w:color w:val="4A4A4A"/>
          <w:lang w:val="en"/>
        </w:rPr>
      </w:pPr>
      <w:r>
        <w:rPr>
          <w:color w:val="4A4A4A"/>
          <w:lang w:val="en"/>
        </w:rPr>
        <w:br/>
      </w:r>
      <w:r>
        <w:rPr>
          <w:b/>
          <w:bCs/>
          <w:color w:val="4A4A4A"/>
          <w:bdr w:val="none" w:sz="0" w:space="0" w:color="auto" w:frame="1"/>
          <w:lang w:val="en"/>
        </w:rPr>
        <w:t>Qualifications / Skills:</w:t>
      </w:r>
    </w:p>
    <w:p w14:paraId="01C0806D" w14:textId="77777777" w:rsidR="00F57CC2" w:rsidRDefault="00F57CC2" w:rsidP="00F57CC2">
      <w:pPr>
        <w:pStyle w:val="wbpo"/>
        <w:numPr>
          <w:ilvl w:val="0"/>
          <w:numId w:val="5"/>
        </w:numPr>
        <w:textAlignment w:val="baseline"/>
        <w:rPr>
          <w:color w:val="4A4A4A"/>
          <w:lang w:val="en"/>
        </w:rPr>
      </w:pPr>
      <w:r>
        <w:rPr>
          <w:color w:val="4A4A4A"/>
          <w:lang w:val="en"/>
        </w:rPr>
        <w:t>College degree in Electronics field is required</w:t>
      </w:r>
    </w:p>
    <w:p w14:paraId="510B8999" w14:textId="77777777" w:rsidR="00F57CC2" w:rsidRDefault="00F57CC2" w:rsidP="00F57CC2">
      <w:pPr>
        <w:pStyle w:val="wbpo"/>
        <w:numPr>
          <w:ilvl w:val="0"/>
          <w:numId w:val="5"/>
        </w:numPr>
        <w:textAlignment w:val="baseline"/>
        <w:rPr>
          <w:color w:val="4A4A4A"/>
          <w:lang w:val="en"/>
        </w:rPr>
      </w:pPr>
      <w:r>
        <w:rPr>
          <w:color w:val="4A4A4A"/>
          <w:lang w:val="en"/>
        </w:rPr>
        <w:t>Experience in PCB CAD design is an asset</w:t>
      </w:r>
    </w:p>
    <w:p w14:paraId="42AA8EAC" w14:textId="77777777" w:rsidR="00F57CC2" w:rsidRDefault="00F57CC2" w:rsidP="00F57CC2">
      <w:pPr>
        <w:pStyle w:val="wbpo"/>
        <w:numPr>
          <w:ilvl w:val="0"/>
          <w:numId w:val="5"/>
        </w:numPr>
        <w:textAlignment w:val="baseline"/>
        <w:rPr>
          <w:color w:val="4A4A4A"/>
          <w:lang w:val="en"/>
        </w:rPr>
      </w:pPr>
      <w:r>
        <w:rPr>
          <w:color w:val="4A4A4A"/>
          <w:lang w:val="en"/>
        </w:rPr>
        <w:t>Experience with Cadence Allegro/OrCAD or other tools is an asset</w:t>
      </w:r>
    </w:p>
    <w:p w14:paraId="24303008" w14:textId="77777777" w:rsidR="00F57CC2" w:rsidRDefault="00F57CC2" w:rsidP="00F57CC2">
      <w:pPr>
        <w:pStyle w:val="wbpo"/>
        <w:numPr>
          <w:ilvl w:val="0"/>
          <w:numId w:val="5"/>
        </w:numPr>
        <w:textAlignment w:val="baseline"/>
        <w:rPr>
          <w:color w:val="4A4A4A"/>
          <w:lang w:val="en"/>
        </w:rPr>
      </w:pPr>
      <w:r>
        <w:rPr>
          <w:color w:val="4A4A4A"/>
          <w:lang w:val="en"/>
        </w:rPr>
        <w:t>Strong understanding of the electrical phenomenon related to PCB performances</w:t>
      </w:r>
    </w:p>
    <w:p w14:paraId="67AF6AAF" w14:textId="77777777" w:rsidR="00F57CC2" w:rsidRDefault="00F57CC2" w:rsidP="00F57CC2">
      <w:pPr>
        <w:pStyle w:val="wbpo"/>
        <w:numPr>
          <w:ilvl w:val="0"/>
          <w:numId w:val="5"/>
        </w:numPr>
        <w:textAlignment w:val="baseline"/>
        <w:rPr>
          <w:color w:val="4A4A4A"/>
          <w:lang w:val="en"/>
        </w:rPr>
      </w:pPr>
      <w:r>
        <w:rPr>
          <w:color w:val="4A4A4A"/>
          <w:lang w:val="en"/>
        </w:rPr>
        <w:t>Good communication and team work oriented</w:t>
      </w:r>
    </w:p>
    <w:p w14:paraId="4F9CBC3A" w14:textId="77777777" w:rsidR="00F57CC2" w:rsidRDefault="00F57CC2" w:rsidP="00F57CC2">
      <w:pPr>
        <w:pStyle w:val="wbpo"/>
        <w:numPr>
          <w:ilvl w:val="0"/>
          <w:numId w:val="5"/>
        </w:numPr>
        <w:textAlignment w:val="baseline"/>
        <w:rPr>
          <w:color w:val="4A4A4A"/>
          <w:lang w:val="en"/>
        </w:rPr>
      </w:pPr>
      <w:r>
        <w:rPr>
          <w:color w:val="4A4A4A"/>
          <w:lang w:val="en"/>
        </w:rPr>
        <w:t>Quality focused</w:t>
      </w:r>
    </w:p>
    <w:p w14:paraId="4AEDD230" w14:textId="77777777" w:rsidR="00F57CC2" w:rsidRDefault="00F57CC2" w:rsidP="00F57CC2">
      <w:pPr>
        <w:pStyle w:val="wbpo"/>
        <w:numPr>
          <w:ilvl w:val="0"/>
          <w:numId w:val="5"/>
        </w:numPr>
        <w:textAlignment w:val="baseline"/>
        <w:rPr>
          <w:color w:val="4A4A4A"/>
          <w:lang w:val="en"/>
        </w:rPr>
      </w:pPr>
      <w:r>
        <w:rPr>
          <w:color w:val="4A4A4A"/>
          <w:lang w:val="en"/>
        </w:rPr>
        <w:t>Autonomy and ability to manage priorities</w:t>
      </w:r>
    </w:p>
    <w:p w14:paraId="20A56277" w14:textId="77777777" w:rsidR="00F57CC2" w:rsidRDefault="00F57CC2" w:rsidP="00F57CC2">
      <w:pPr>
        <w:pStyle w:val="wbpo"/>
        <w:numPr>
          <w:ilvl w:val="0"/>
          <w:numId w:val="5"/>
        </w:numPr>
        <w:textAlignment w:val="baseline"/>
        <w:rPr>
          <w:color w:val="4A4A4A"/>
          <w:lang w:val="en"/>
        </w:rPr>
      </w:pPr>
      <w:r>
        <w:rPr>
          <w:color w:val="4A4A4A"/>
          <w:lang w:val="en"/>
        </w:rPr>
        <w:t>Bilingual French and English</w:t>
      </w:r>
    </w:p>
    <w:p w14:paraId="03BF3FB5" w14:textId="77777777" w:rsidR="00F57CC2" w:rsidRDefault="00F57CC2"/>
    <w:sectPr w:rsidR="00F57C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AD0"/>
    <w:multiLevelType w:val="hybridMultilevel"/>
    <w:tmpl w:val="EE7A74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B2B5084"/>
    <w:multiLevelType w:val="hybridMultilevel"/>
    <w:tmpl w:val="26C6DB9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38D74507"/>
    <w:multiLevelType w:val="hybridMultilevel"/>
    <w:tmpl w:val="D592F1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15:restartNumberingAfterBreak="0">
    <w:nsid w:val="40FF324E"/>
    <w:multiLevelType w:val="hybridMultilevel"/>
    <w:tmpl w:val="4F5295D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4" w15:restartNumberingAfterBreak="0">
    <w:nsid w:val="6B0601FA"/>
    <w:multiLevelType w:val="multilevel"/>
    <w:tmpl w:val="E9BA3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C2"/>
    <w:rsid w:val="00023409"/>
    <w:rsid w:val="000E4E1F"/>
    <w:rsid w:val="000F0E17"/>
    <w:rsid w:val="001135FA"/>
    <w:rsid w:val="00114488"/>
    <w:rsid w:val="00135052"/>
    <w:rsid w:val="001537EB"/>
    <w:rsid w:val="00225445"/>
    <w:rsid w:val="00226943"/>
    <w:rsid w:val="00255EE6"/>
    <w:rsid w:val="002A59EB"/>
    <w:rsid w:val="002B6461"/>
    <w:rsid w:val="00375D12"/>
    <w:rsid w:val="003965E5"/>
    <w:rsid w:val="003A05B6"/>
    <w:rsid w:val="003B4B68"/>
    <w:rsid w:val="004143A2"/>
    <w:rsid w:val="0043292C"/>
    <w:rsid w:val="004610EE"/>
    <w:rsid w:val="004716EC"/>
    <w:rsid w:val="00472BFE"/>
    <w:rsid w:val="00482D4B"/>
    <w:rsid w:val="004A6ADD"/>
    <w:rsid w:val="004B0585"/>
    <w:rsid w:val="004F45A2"/>
    <w:rsid w:val="0052634C"/>
    <w:rsid w:val="00551BF6"/>
    <w:rsid w:val="005644C5"/>
    <w:rsid w:val="00576151"/>
    <w:rsid w:val="00594419"/>
    <w:rsid w:val="005A3E97"/>
    <w:rsid w:val="005B4DE2"/>
    <w:rsid w:val="00647E61"/>
    <w:rsid w:val="00665C70"/>
    <w:rsid w:val="006772C0"/>
    <w:rsid w:val="00690425"/>
    <w:rsid w:val="006F1E56"/>
    <w:rsid w:val="006F7B9C"/>
    <w:rsid w:val="00702560"/>
    <w:rsid w:val="0074400E"/>
    <w:rsid w:val="00755033"/>
    <w:rsid w:val="0078441F"/>
    <w:rsid w:val="00794E75"/>
    <w:rsid w:val="007A5FEE"/>
    <w:rsid w:val="008068DC"/>
    <w:rsid w:val="00811003"/>
    <w:rsid w:val="0081233A"/>
    <w:rsid w:val="008B5323"/>
    <w:rsid w:val="008D1402"/>
    <w:rsid w:val="00903CBE"/>
    <w:rsid w:val="00911A14"/>
    <w:rsid w:val="009361EF"/>
    <w:rsid w:val="00940494"/>
    <w:rsid w:val="00953577"/>
    <w:rsid w:val="009866DD"/>
    <w:rsid w:val="00995C4B"/>
    <w:rsid w:val="009D7D32"/>
    <w:rsid w:val="00A424DC"/>
    <w:rsid w:val="00A43155"/>
    <w:rsid w:val="00A5420B"/>
    <w:rsid w:val="00A72ED1"/>
    <w:rsid w:val="00A967C5"/>
    <w:rsid w:val="00B2436F"/>
    <w:rsid w:val="00B41984"/>
    <w:rsid w:val="00B9438E"/>
    <w:rsid w:val="00BC3CCA"/>
    <w:rsid w:val="00BD3CB6"/>
    <w:rsid w:val="00BF0457"/>
    <w:rsid w:val="00C06966"/>
    <w:rsid w:val="00C32A2A"/>
    <w:rsid w:val="00C63B96"/>
    <w:rsid w:val="00C758E1"/>
    <w:rsid w:val="00CC06B3"/>
    <w:rsid w:val="00CF1671"/>
    <w:rsid w:val="00D768CB"/>
    <w:rsid w:val="00D9046D"/>
    <w:rsid w:val="00E05BD4"/>
    <w:rsid w:val="00E0759A"/>
    <w:rsid w:val="00E23642"/>
    <w:rsid w:val="00E61881"/>
    <w:rsid w:val="00E87371"/>
    <w:rsid w:val="00E87940"/>
    <w:rsid w:val="00E961D0"/>
    <w:rsid w:val="00EA2FA9"/>
    <w:rsid w:val="00EA3710"/>
    <w:rsid w:val="00ED6294"/>
    <w:rsid w:val="00ED65C5"/>
    <w:rsid w:val="00EE6A5C"/>
    <w:rsid w:val="00EE7A60"/>
    <w:rsid w:val="00F123E4"/>
    <w:rsid w:val="00F2790C"/>
    <w:rsid w:val="00F47FAD"/>
    <w:rsid w:val="00F57CC2"/>
    <w:rsid w:val="00F73D45"/>
    <w:rsid w:val="00F94AD2"/>
    <w:rsid w:val="00FC16F3"/>
    <w:rsid w:val="00FE6D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81AD"/>
  <w15:chartTrackingRefBased/>
  <w15:docId w15:val="{A4E67679-63FC-47A9-B1B2-6F9D32ED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C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7CC2"/>
    <w:rPr>
      <w:rFonts w:ascii="Calibri" w:eastAsia="Times New Roman" w:hAnsi="Calibri" w:cs="Calibri"/>
      <w:lang w:eastAsia="fr-CA"/>
    </w:rPr>
  </w:style>
  <w:style w:type="paragraph" w:styleId="Paragraphedeliste">
    <w:name w:val="List Paragraph"/>
    <w:basedOn w:val="Normal"/>
    <w:uiPriority w:val="34"/>
    <w:qFormat/>
    <w:rsid w:val="00F57CC2"/>
    <w:pPr>
      <w:spacing w:after="200" w:line="276" w:lineRule="auto"/>
      <w:ind w:left="720"/>
      <w:contextualSpacing/>
    </w:pPr>
    <w:rPr>
      <w:rFonts w:ascii="Calibri" w:hAnsi="Calibri" w:cs="Calibri"/>
    </w:rPr>
  </w:style>
  <w:style w:type="paragraph" w:customStyle="1" w:styleId="wbpo">
    <w:name w:val="wbpo"/>
    <w:basedOn w:val="Normal"/>
    <w:uiPriority w:val="99"/>
    <w:semiHidden/>
    <w:rsid w:val="00F57CC2"/>
    <w:pPr>
      <w:spacing w:before="100" w:beforeAutospacing="1" w:after="100" w:afterAutospacing="1"/>
    </w:pPr>
    <w:rPr>
      <w:rFonts w:ascii="Calibri" w:eastAsia="Times New Roman" w:hAnsi="Calibri" w:cs="Calibri"/>
      <w:lang w:eastAsia="fr-CA"/>
    </w:rPr>
  </w:style>
  <w:style w:type="character" w:customStyle="1" w:styleId="wia21">
    <w:name w:val="wia21"/>
    <w:basedOn w:val="Policepardfaut"/>
    <w:rsid w:val="00F57CC2"/>
    <w:rPr>
      <w:vanish w:val="0"/>
      <w:webHidden w:val="0"/>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51959">
      <w:bodyDiv w:val="1"/>
      <w:marLeft w:val="0"/>
      <w:marRight w:val="0"/>
      <w:marTop w:val="0"/>
      <w:marBottom w:val="0"/>
      <w:divBdr>
        <w:top w:val="none" w:sz="0" w:space="0" w:color="auto"/>
        <w:left w:val="none" w:sz="0" w:space="0" w:color="auto"/>
        <w:bottom w:val="none" w:sz="0" w:space="0" w:color="auto"/>
        <w:right w:val="none" w:sz="0" w:space="0" w:color="auto"/>
      </w:divBdr>
    </w:div>
    <w:div w:id="2097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Marilaur Caron-Auger</dc:creator>
  <cp:keywords/>
  <dc:description/>
  <cp:lastModifiedBy>Deraps, Christina</cp:lastModifiedBy>
  <cp:revision>2</cp:revision>
  <dcterms:created xsi:type="dcterms:W3CDTF">2020-03-18T21:55:00Z</dcterms:created>
  <dcterms:modified xsi:type="dcterms:W3CDTF">2020-03-18T21:55:00Z</dcterms:modified>
</cp:coreProperties>
</file>