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1F22" w:rsidRPr="00D22140" w:rsidRDefault="00551F22" w:rsidP="00551F22">
      <w:pPr>
        <w:shd w:val="clear" w:color="auto" w:fill="FFFFFF"/>
        <w:spacing w:before="300" w:after="150" w:line="240" w:lineRule="auto"/>
        <w:jc w:val="center"/>
        <w:outlineLvl w:val="0"/>
        <w:rPr>
          <w:rFonts w:ascii="proxima-nova" w:eastAsia="Times New Roman" w:hAnsi="proxima-nova" w:cs="Helvetica"/>
          <w:b/>
          <w:color w:val="333333"/>
          <w:sz w:val="32"/>
          <w:szCs w:val="32"/>
          <w:u w:val="single"/>
          <w:lang w:val="fr-FR" w:eastAsia="fr-CA"/>
        </w:rPr>
      </w:pPr>
      <w:r w:rsidRPr="00D22140">
        <w:rPr>
          <w:rFonts w:ascii="proxima-nova" w:eastAsia="Times New Roman" w:hAnsi="proxima-nova" w:cs="Helvetica"/>
          <w:b/>
          <w:color w:val="333333"/>
          <w:sz w:val="32"/>
          <w:szCs w:val="32"/>
          <w:u w:val="single"/>
          <w:lang w:val="fr-FR" w:eastAsia="fr-CA"/>
        </w:rPr>
        <w:t>Estimateur et chargé de projet en ventilation</w:t>
      </w:r>
    </w:p>
    <w:p w:rsidR="00B43063" w:rsidRDefault="00B43063" w:rsidP="00551F22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BD0303" w:rsidRPr="00BD0303" w:rsidRDefault="00B43063" w:rsidP="00551F22">
      <w:pPr>
        <w:rPr>
          <w:rFonts w:ascii="proxima-nova" w:eastAsia="Times New Roman" w:hAnsi="proxima-nova" w:cs="Helvetica"/>
          <w:color w:val="333333"/>
          <w:sz w:val="24"/>
          <w:szCs w:val="24"/>
          <w:lang w:val="fr-FR" w:eastAsia="fr-CA"/>
        </w:rPr>
      </w:pPr>
      <w:r>
        <w:rPr>
          <w:rFonts w:ascii="proxima-nova" w:eastAsia="Times New Roman" w:hAnsi="proxima-nova" w:cs="Helvetica"/>
          <w:color w:val="333333"/>
          <w:sz w:val="24"/>
          <w:szCs w:val="24"/>
          <w:lang w:val="fr-FR" w:eastAsia="fr-CA"/>
        </w:rPr>
        <w:t>Clodair Ventilation</w:t>
      </w:r>
      <w:r w:rsidRPr="00B43063">
        <w:rPr>
          <w:rFonts w:ascii="proxima-nova" w:eastAsia="Times New Roman" w:hAnsi="proxima-nova" w:cs="Helvetica"/>
          <w:color w:val="333333"/>
          <w:sz w:val="24"/>
          <w:szCs w:val="24"/>
          <w:lang w:val="fr-FR" w:eastAsia="fr-CA"/>
        </w:rPr>
        <w:t xml:space="preserve"> </w:t>
      </w:r>
      <w:r w:rsidR="003A004E">
        <w:rPr>
          <w:rFonts w:ascii="proxima-nova" w:eastAsia="Times New Roman" w:hAnsi="proxima-nova" w:cs="Helvetica"/>
          <w:color w:val="333333"/>
          <w:sz w:val="24"/>
          <w:szCs w:val="24"/>
          <w:lang w:val="fr-FR" w:eastAsia="fr-CA"/>
        </w:rPr>
        <w:t>est un</w:t>
      </w:r>
      <w:r w:rsidR="00D22140">
        <w:rPr>
          <w:rFonts w:ascii="proxima-nova" w:eastAsia="Times New Roman" w:hAnsi="proxima-nova" w:cs="Helvetica"/>
          <w:color w:val="333333"/>
          <w:sz w:val="24"/>
          <w:szCs w:val="24"/>
          <w:lang w:val="fr-FR" w:eastAsia="fr-CA"/>
        </w:rPr>
        <w:t>e</w:t>
      </w:r>
      <w:r w:rsidR="003A004E">
        <w:rPr>
          <w:rFonts w:ascii="proxima-nova" w:eastAsia="Times New Roman" w:hAnsi="proxima-nova" w:cs="Helvetica"/>
          <w:color w:val="333333"/>
          <w:sz w:val="24"/>
          <w:szCs w:val="24"/>
          <w:lang w:val="fr-FR" w:eastAsia="fr-CA"/>
        </w:rPr>
        <w:t xml:space="preserve"> entreprise en expansion continue qui </w:t>
      </w:r>
      <w:r w:rsidRPr="00B43063">
        <w:rPr>
          <w:rFonts w:ascii="proxima-nova" w:eastAsia="Times New Roman" w:hAnsi="proxima-nova" w:cs="Helvetica"/>
          <w:color w:val="333333"/>
          <w:sz w:val="24"/>
          <w:szCs w:val="24"/>
          <w:lang w:val="fr-FR" w:eastAsia="fr-CA"/>
        </w:rPr>
        <w:t>se spécialise dans la fabrication sur mesure et l’installation complète de système de ventilation commerciale</w:t>
      </w:r>
      <w:r>
        <w:rPr>
          <w:rFonts w:ascii="proxima-nova" w:eastAsia="Times New Roman" w:hAnsi="proxima-nova" w:cs="Helvetica"/>
          <w:color w:val="333333"/>
          <w:sz w:val="24"/>
          <w:szCs w:val="24"/>
          <w:lang w:val="fr-FR" w:eastAsia="fr-CA"/>
        </w:rPr>
        <w:t xml:space="preserve"> depuis plus de 30 ans</w:t>
      </w:r>
      <w:r w:rsidRPr="00B43063">
        <w:rPr>
          <w:rFonts w:ascii="proxima-nova" w:eastAsia="Times New Roman" w:hAnsi="proxima-nova" w:cs="Helvetica"/>
          <w:color w:val="333333"/>
          <w:sz w:val="24"/>
          <w:szCs w:val="24"/>
          <w:lang w:val="fr-FR" w:eastAsia="fr-CA"/>
        </w:rPr>
        <w:t xml:space="preserve">. L’entreprise dessert une clientèle dans le </w:t>
      </w:r>
      <w:r>
        <w:rPr>
          <w:rFonts w:ascii="proxima-nova" w:eastAsia="Times New Roman" w:hAnsi="proxima-nova" w:cs="Helvetica"/>
          <w:color w:val="333333"/>
          <w:sz w:val="24"/>
          <w:szCs w:val="24"/>
          <w:lang w:val="fr-FR" w:eastAsia="fr-CA"/>
        </w:rPr>
        <w:t xml:space="preserve">dans la région de Gatineau-Ottawa dans le </w:t>
      </w:r>
      <w:r w:rsidRPr="00B43063">
        <w:rPr>
          <w:rFonts w:ascii="proxima-nova" w:eastAsia="Times New Roman" w:hAnsi="proxima-nova" w:cs="Helvetica"/>
          <w:color w:val="333333"/>
          <w:sz w:val="24"/>
          <w:szCs w:val="24"/>
          <w:lang w:val="fr-FR" w:eastAsia="fr-CA"/>
        </w:rPr>
        <w:t>domaine</w:t>
      </w:r>
      <w:r>
        <w:rPr>
          <w:rFonts w:ascii="proxima-nova" w:eastAsia="Times New Roman" w:hAnsi="proxima-nova" w:cs="Helvetica"/>
          <w:color w:val="333333"/>
          <w:sz w:val="24"/>
          <w:szCs w:val="24"/>
          <w:lang w:val="fr-FR" w:eastAsia="fr-CA"/>
        </w:rPr>
        <w:t xml:space="preserve"> industriel et commercial</w:t>
      </w:r>
      <w:r w:rsidRPr="00B43063">
        <w:rPr>
          <w:rFonts w:ascii="proxima-nova" w:eastAsia="Times New Roman" w:hAnsi="proxima-nova" w:cs="Helvetica"/>
          <w:color w:val="333333"/>
          <w:sz w:val="24"/>
          <w:szCs w:val="24"/>
          <w:lang w:val="fr-FR" w:eastAsia="fr-CA"/>
        </w:rPr>
        <w:t>.</w:t>
      </w:r>
      <w:r>
        <w:rPr>
          <w:rFonts w:ascii="proxima-nova" w:eastAsia="Times New Roman" w:hAnsi="proxima-nova" w:cs="Helvetica"/>
          <w:color w:val="333333"/>
          <w:sz w:val="24"/>
          <w:szCs w:val="24"/>
          <w:lang w:val="fr-FR" w:eastAsia="fr-CA"/>
        </w:rPr>
        <w:t xml:space="preserve"> </w:t>
      </w:r>
      <w:r w:rsidR="009146C8">
        <w:rPr>
          <w:rFonts w:ascii="proxima-nova" w:eastAsia="Times New Roman" w:hAnsi="proxima-nova" w:cs="Helvetica"/>
          <w:color w:val="333333"/>
          <w:sz w:val="24"/>
          <w:szCs w:val="24"/>
          <w:lang w:val="fr-FR" w:eastAsia="fr-CA"/>
        </w:rPr>
        <w:t>R</w:t>
      </w:r>
      <w:r w:rsidR="00BD0303" w:rsidRPr="00B43063">
        <w:rPr>
          <w:rFonts w:ascii="proxima-nova" w:eastAsia="Times New Roman" w:hAnsi="proxima-nova" w:cs="Helvetica"/>
          <w:color w:val="333333"/>
          <w:sz w:val="24"/>
          <w:szCs w:val="24"/>
          <w:lang w:val="fr-FR" w:eastAsia="fr-CA"/>
        </w:rPr>
        <w:t>econnu</w:t>
      </w:r>
      <w:r w:rsidR="009146C8">
        <w:rPr>
          <w:rFonts w:ascii="proxima-nova" w:eastAsia="Times New Roman" w:hAnsi="proxima-nova" w:cs="Helvetica"/>
          <w:color w:val="333333"/>
          <w:sz w:val="24"/>
          <w:szCs w:val="24"/>
          <w:lang w:val="fr-FR" w:eastAsia="fr-CA"/>
        </w:rPr>
        <w:t>s pour leur expertise grâce à une équipe compétente et qualifiée.</w:t>
      </w:r>
    </w:p>
    <w:p w:rsidR="00BD0303" w:rsidRPr="00B43063" w:rsidRDefault="00BD0303" w:rsidP="00551F22">
      <w:pPr>
        <w:rPr>
          <w:rFonts w:ascii="proxima-nova" w:eastAsia="Times New Roman" w:hAnsi="proxima-nova" w:cs="Helvetica"/>
          <w:color w:val="333333"/>
          <w:sz w:val="24"/>
          <w:szCs w:val="24"/>
          <w:lang w:val="fr-FR" w:eastAsia="fr-CA"/>
        </w:rPr>
      </w:pPr>
    </w:p>
    <w:p w:rsidR="00EB2E6E" w:rsidRPr="00BD0303" w:rsidRDefault="00BD0303" w:rsidP="00551F22">
      <w:pPr>
        <w:rPr>
          <w:rFonts w:ascii="proxima-nova" w:eastAsia="Times New Roman" w:hAnsi="proxima-nova" w:cs="Helvetica"/>
          <w:b/>
          <w:color w:val="333333"/>
          <w:sz w:val="24"/>
          <w:szCs w:val="24"/>
          <w:lang w:val="fr-FR" w:eastAsia="fr-CA"/>
        </w:rPr>
      </w:pPr>
      <w:r w:rsidRPr="00BD0303">
        <w:rPr>
          <w:rFonts w:ascii="proxima-nova" w:eastAsia="Times New Roman" w:hAnsi="proxima-nova" w:cs="Helvetica"/>
          <w:b/>
          <w:color w:val="333333"/>
          <w:sz w:val="24"/>
          <w:szCs w:val="24"/>
          <w:lang w:val="fr-FR" w:eastAsia="fr-CA"/>
        </w:rPr>
        <w:t>DESCRIPTION ET RESPONSABILITES LIEES AU POSTE</w:t>
      </w:r>
      <w:r w:rsidRPr="00BD0303">
        <w:rPr>
          <w:rFonts w:ascii="proxima-nova" w:eastAsia="Times New Roman" w:hAnsi="proxima-nova" w:cs="Helvetica" w:hint="eastAsia"/>
          <w:b/>
          <w:color w:val="333333"/>
          <w:sz w:val="24"/>
          <w:szCs w:val="24"/>
          <w:lang w:val="fr-FR" w:eastAsia="fr-CA"/>
        </w:rPr>
        <w:t> </w:t>
      </w:r>
    </w:p>
    <w:p w:rsidR="005F78FC" w:rsidRDefault="005F78FC" w:rsidP="004A0B55">
      <w:pPr>
        <w:pStyle w:val="col-md-offset-1"/>
        <w:shd w:val="clear" w:color="auto" w:fill="FFFFFF"/>
        <w:spacing w:before="0" w:beforeAutospacing="0" w:after="150" w:afterAutospacing="0"/>
        <w:rPr>
          <w:rFonts w:ascii="proxima-nova" w:hAnsi="proxima-nova" w:cs="Helvetica"/>
          <w:color w:val="333333"/>
          <w:lang w:val="fr-FR"/>
        </w:rPr>
      </w:pPr>
      <w:r w:rsidRPr="00BD0303">
        <w:rPr>
          <w:rFonts w:ascii="proxima-nova" w:hAnsi="proxima-nova" w:cs="Helvetica"/>
          <w:color w:val="333333"/>
          <w:lang w:val="fr-FR"/>
        </w:rPr>
        <w:t xml:space="preserve">Sous la direction de l'estimateur en chef, l'estimateur en ventilation a comme principale responsabilité d'estimer les coûts des projets de ventilation. </w:t>
      </w:r>
    </w:p>
    <w:p w:rsidR="003A004E" w:rsidRPr="00BD0303" w:rsidRDefault="003A004E" w:rsidP="004A0B55">
      <w:pPr>
        <w:pStyle w:val="col-md-offset-1"/>
        <w:shd w:val="clear" w:color="auto" w:fill="FFFFFF"/>
        <w:spacing w:before="0" w:beforeAutospacing="0" w:after="150" w:afterAutospacing="0"/>
        <w:rPr>
          <w:rFonts w:ascii="proxima-nova" w:hAnsi="proxima-nova" w:cs="Helvetica"/>
          <w:color w:val="333333"/>
          <w:lang w:val="fr-FR"/>
        </w:rPr>
      </w:pPr>
    </w:p>
    <w:p w:rsidR="00BD0303" w:rsidRPr="00BD0303" w:rsidRDefault="00BD0303" w:rsidP="004A0B55">
      <w:pPr>
        <w:pStyle w:val="col-md-offset-1"/>
        <w:shd w:val="clear" w:color="auto" w:fill="FFFFFF"/>
        <w:spacing w:before="0" w:beforeAutospacing="0" w:after="150" w:afterAutospacing="0"/>
        <w:rPr>
          <w:rFonts w:ascii="proxima-nova" w:hAnsi="proxima-nova" w:cs="Helvetica"/>
          <w:b/>
          <w:color w:val="333333"/>
          <w:lang w:val="fr-FR"/>
        </w:rPr>
      </w:pPr>
      <w:r w:rsidRPr="00BD0303">
        <w:rPr>
          <w:rFonts w:ascii="proxima-nova" w:hAnsi="proxima-nova" w:cs="Helvetica"/>
          <w:b/>
          <w:color w:val="333333"/>
          <w:lang w:val="fr-FR"/>
        </w:rPr>
        <w:t xml:space="preserve">PRINCIPALES RESPONSABILITÉS </w:t>
      </w:r>
    </w:p>
    <w:p w:rsidR="005F78FC" w:rsidRPr="00BD0303" w:rsidRDefault="005F78FC" w:rsidP="003A004E">
      <w:pPr>
        <w:pStyle w:val="col-md-offset-1"/>
        <w:shd w:val="clear" w:color="auto" w:fill="FFFFFF"/>
        <w:spacing w:before="0" w:beforeAutospacing="0" w:after="150" w:afterAutospacing="0"/>
        <w:jc w:val="both"/>
        <w:rPr>
          <w:rFonts w:ascii="proxima-nova" w:hAnsi="proxima-nova" w:cs="Helvetica"/>
          <w:color w:val="333333"/>
          <w:lang w:val="fr-FR"/>
        </w:rPr>
      </w:pPr>
      <w:r w:rsidRPr="00BD0303">
        <w:rPr>
          <w:rFonts w:ascii="proxima-nova" w:hAnsi="proxima-nova" w:cs="Helvetica"/>
          <w:color w:val="333333"/>
          <w:lang w:val="fr-FR"/>
        </w:rPr>
        <w:t xml:space="preserve">Prendre activement en charge des projets potentiels à </w:t>
      </w:r>
      <w:r w:rsidR="00BD0303" w:rsidRPr="00BD0303">
        <w:rPr>
          <w:rFonts w:ascii="proxima-nova" w:hAnsi="proxima-nova" w:cs="Helvetica"/>
          <w:color w:val="333333"/>
          <w:lang w:val="fr-FR"/>
        </w:rPr>
        <w:t>soumissionner ;</w:t>
      </w:r>
      <w:r w:rsidRPr="00BD0303">
        <w:rPr>
          <w:rFonts w:ascii="proxima-nova" w:hAnsi="proxima-nova" w:cs="Helvetica"/>
          <w:color w:val="333333"/>
          <w:lang w:val="fr-FR"/>
        </w:rPr>
        <w:t xml:space="preserve"> Effectuer des visites de </w:t>
      </w:r>
      <w:r w:rsidR="00BD0303" w:rsidRPr="00BD0303">
        <w:rPr>
          <w:rFonts w:ascii="proxima-nova" w:hAnsi="proxima-nova" w:cs="Helvetica"/>
          <w:color w:val="333333"/>
          <w:lang w:val="fr-FR"/>
        </w:rPr>
        <w:t>soumissions ;</w:t>
      </w:r>
      <w:r w:rsidRPr="00BD0303">
        <w:rPr>
          <w:rFonts w:ascii="proxima-nova" w:hAnsi="proxima-nova" w:cs="Helvetica"/>
          <w:color w:val="333333"/>
          <w:lang w:val="fr-FR"/>
        </w:rPr>
        <w:t xml:space="preserve"> Lire des plans et </w:t>
      </w:r>
      <w:r w:rsidR="00BD0303" w:rsidRPr="00BD0303">
        <w:rPr>
          <w:rFonts w:ascii="proxima-nova" w:hAnsi="proxima-nova" w:cs="Helvetica"/>
          <w:color w:val="333333"/>
          <w:lang w:val="fr-FR"/>
        </w:rPr>
        <w:t>devis ;</w:t>
      </w:r>
      <w:r w:rsidRPr="00BD0303">
        <w:rPr>
          <w:rFonts w:ascii="proxima-nova" w:hAnsi="proxima-nova" w:cs="Helvetica"/>
          <w:color w:val="333333"/>
          <w:lang w:val="fr-FR"/>
        </w:rPr>
        <w:t xml:space="preserve"> Préparer des invitations à </w:t>
      </w:r>
      <w:r w:rsidR="003A004E">
        <w:rPr>
          <w:rFonts w:ascii="proxima-nova" w:hAnsi="proxima-nova" w:cs="Helvetica"/>
          <w:color w:val="333333"/>
          <w:lang w:val="fr-FR"/>
        </w:rPr>
        <w:t>soumissionner</w:t>
      </w:r>
      <w:r w:rsidR="003A004E" w:rsidRPr="00BD0303">
        <w:rPr>
          <w:rFonts w:ascii="proxima-nova" w:hAnsi="proxima-nova" w:cs="Helvetica"/>
          <w:color w:val="333333"/>
          <w:lang w:val="fr-FR"/>
        </w:rPr>
        <w:t xml:space="preserve"> ;</w:t>
      </w:r>
      <w:r w:rsidRPr="00BD0303">
        <w:rPr>
          <w:rFonts w:ascii="proxima-nova" w:hAnsi="proxima-nova" w:cs="Helvetica"/>
          <w:color w:val="333333"/>
          <w:lang w:val="fr-FR"/>
        </w:rPr>
        <w:t xml:space="preserve"> négocier des prix compétitifs auprès des sous-traitants et fournisseurs ainsi que des demandes de </w:t>
      </w:r>
      <w:r w:rsidR="00BD0303" w:rsidRPr="00BD0303">
        <w:rPr>
          <w:rFonts w:ascii="proxima-nova" w:hAnsi="proxima-nova" w:cs="Helvetica"/>
          <w:color w:val="333333"/>
          <w:lang w:val="fr-FR"/>
        </w:rPr>
        <w:t>cautionnement ;</w:t>
      </w:r>
      <w:r w:rsidRPr="00BD0303">
        <w:rPr>
          <w:rFonts w:ascii="proxima-nova" w:hAnsi="proxima-nova" w:cs="Helvetica"/>
          <w:color w:val="333333"/>
          <w:lang w:val="fr-FR"/>
        </w:rPr>
        <w:t xml:space="preserve"> Effectuer la prise de quantités et </w:t>
      </w:r>
      <w:r w:rsidR="00BD0303" w:rsidRPr="00BD0303">
        <w:rPr>
          <w:rFonts w:ascii="proxima-nova" w:hAnsi="proxima-nova" w:cs="Helvetica"/>
          <w:color w:val="333333"/>
          <w:lang w:val="fr-FR"/>
        </w:rPr>
        <w:t>compilations ;</w:t>
      </w:r>
      <w:r w:rsidRPr="00BD0303">
        <w:rPr>
          <w:rFonts w:ascii="proxima-nova" w:hAnsi="proxima-nova" w:cs="Helvetica"/>
          <w:color w:val="333333"/>
          <w:lang w:val="fr-FR"/>
        </w:rPr>
        <w:t xml:space="preserve"> Préparer l'estimé pour autorisation finale avant la fermeture des </w:t>
      </w:r>
      <w:r w:rsidR="00BD0303" w:rsidRPr="00BD0303">
        <w:rPr>
          <w:rFonts w:ascii="proxima-nova" w:hAnsi="proxima-nova" w:cs="Helvetica"/>
          <w:color w:val="333333"/>
          <w:lang w:val="fr-FR"/>
        </w:rPr>
        <w:t>soumissions ;</w:t>
      </w:r>
      <w:r w:rsidRPr="00BD0303">
        <w:rPr>
          <w:rFonts w:ascii="proxima-nova" w:hAnsi="proxima-nova" w:cs="Helvetica"/>
          <w:color w:val="333333"/>
          <w:lang w:val="fr-FR"/>
        </w:rPr>
        <w:t xml:space="preserve"> Atteindre les objectifs annuels de ventes.</w:t>
      </w:r>
    </w:p>
    <w:p w:rsidR="005F78FC" w:rsidRPr="005F78FC" w:rsidRDefault="005F78FC" w:rsidP="003A004E">
      <w:pPr>
        <w:spacing w:after="150" w:line="240" w:lineRule="auto"/>
        <w:jc w:val="both"/>
        <w:rPr>
          <w:rFonts w:ascii="proxima-nova" w:eastAsia="Times New Roman" w:hAnsi="proxima-nova" w:cs="Helvetica"/>
          <w:color w:val="333333"/>
          <w:sz w:val="24"/>
          <w:szCs w:val="24"/>
          <w:lang w:val="fr-FR" w:eastAsia="fr-CA"/>
        </w:rPr>
      </w:pPr>
      <w:r w:rsidRPr="005F78FC">
        <w:rPr>
          <w:rFonts w:ascii="proxima-nova" w:eastAsia="Times New Roman" w:hAnsi="proxima-nova" w:cs="Helvetica"/>
          <w:color w:val="333333"/>
          <w:sz w:val="24"/>
          <w:szCs w:val="24"/>
          <w:lang w:val="fr-FR" w:eastAsia="fr-CA"/>
        </w:rPr>
        <w:t>Ainsi la personne agissant à titre de chargé de projets se doit d’être ordonnée et motivante, elle doit démontrer une grande capacité d’adaptation ainsi qu’une facilité à communiquer et avoir un bon leadership.</w:t>
      </w:r>
    </w:p>
    <w:p w:rsidR="005F78FC" w:rsidRPr="005F78FC" w:rsidRDefault="005F78FC" w:rsidP="005F78FC">
      <w:pPr>
        <w:spacing w:after="150" w:line="240" w:lineRule="auto"/>
        <w:rPr>
          <w:rFonts w:ascii="proxima-nova" w:eastAsia="Times New Roman" w:hAnsi="proxima-nova" w:cs="Helvetica"/>
          <w:color w:val="333333"/>
          <w:sz w:val="24"/>
          <w:szCs w:val="24"/>
          <w:lang w:val="fr-FR" w:eastAsia="fr-CA"/>
        </w:rPr>
      </w:pPr>
      <w:r w:rsidRPr="005F78FC">
        <w:rPr>
          <w:rFonts w:ascii="proxima-nova" w:eastAsia="Times New Roman" w:hAnsi="proxima-nova" w:cs="Helvetica"/>
          <w:color w:val="333333"/>
          <w:sz w:val="24"/>
          <w:szCs w:val="24"/>
          <w:lang w:val="fr-FR" w:eastAsia="fr-CA"/>
        </w:rPr>
        <w:t>Ces qualités lui permettront de réaliser les fonctions qui lui sont attribuées soient :</w:t>
      </w:r>
    </w:p>
    <w:p w:rsidR="005F78FC" w:rsidRPr="005F78FC" w:rsidRDefault="005F78FC" w:rsidP="005F78FC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proxima-nova" w:eastAsia="Times New Roman" w:hAnsi="proxima-nova" w:cs="Helvetica"/>
          <w:color w:val="333333"/>
          <w:sz w:val="24"/>
          <w:szCs w:val="24"/>
          <w:lang w:val="fr-FR" w:eastAsia="fr-CA"/>
        </w:rPr>
      </w:pPr>
      <w:r w:rsidRPr="005F78FC">
        <w:rPr>
          <w:rFonts w:ascii="proxima-nova" w:eastAsia="Times New Roman" w:hAnsi="proxima-nova" w:cs="Helvetica"/>
          <w:color w:val="333333"/>
          <w:sz w:val="24"/>
          <w:szCs w:val="24"/>
          <w:lang w:val="fr-FR" w:eastAsia="fr-CA"/>
        </w:rPr>
        <w:t>Planifier le travail</w:t>
      </w:r>
      <w:r w:rsidR="004A0B55" w:rsidRPr="00BD0303">
        <w:rPr>
          <w:rFonts w:ascii="proxima-nova" w:eastAsia="Times New Roman" w:hAnsi="proxima-nova" w:cs="Helvetica"/>
          <w:color w:val="333333"/>
          <w:sz w:val="24"/>
          <w:szCs w:val="24"/>
          <w:lang w:val="fr-FR" w:eastAsia="fr-CA"/>
        </w:rPr>
        <w:t xml:space="preserve"> et établir des </w:t>
      </w:r>
      <w:r w:rsidR="003A004E" w:rsidRPr="00BD0303">
        <w:rPr>
          <w:rFonts w:ascii="proxima-nova" w:eastAsia="Times New Roman" w:hAnsi="proxima-nova" w:cs="Helvetica"/>
          <w:color w:val="333333"/>
          <w:sz w:val="24"/>
          <w:szCs w:val="24"/>
          <w:lang w:val="fr-FR" w:eastAsia="fr-CA"/>
        </w:rPr>
        <w:t>échéanciers</w:t>
      </w:r>
      <w:r w:rsidR="003A004E" w:rsidRPr="005F78FC">
        <w:rPr>
          <w:rFonts w:ascii="proxima-nova" w:eastAsia="Times New Roman" w:hAnsi="proxima-nova" w:cs="Helvetica"/>
          <w:color w:val="333333"/>
          <w:sz w:val="24"/>
          <w:szCs w:val="24"/>
          <w:lang w:val="fr-FR" w:eastAsia="fr-CA"/>
        </w:rPr>
        <w:t xml:space="preserve"> ;</w:t>
      </w:r>
    </w:p>
    <w:p w:rsidR="005F78FC" w:rsidRPr="005F78FC" w:rsidRDefault="005F78FC" w:rsidP="005F78FC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proxima-nova" w:eastAsia="Times New Roman" w:hAnsi="proxima-nova" w:cs="Helvetica"/>
          <w:color w:val="333333"/>
          <w:sz w:val="24"/>
          <w:szCs w:val="24"/>
          <w:lang w:val="fr-FR" w:eastAsia="fr-CA"/>
        </w:rPr>
      </w:pPr>
      <w:r w:rsidRPr="005F78FC">
        <w:rPr>
          <w:rFonts w:ascii="proxima-nova" w:eastAsia="Times New Roman" w:hAnsi="proxima-nova" w:cs="Helvetica"/>
          <w:color w:val="333333"/>
          <w:sz w:val="24"/>
          <w:szCs w:val="24"/>
          <w:lang w:val="fr-FR" w:eastAsia="fr-CA"/>
        </w:rPr>
        <w:t xml:space="preserve">Diriger </w:t>
      </w:r>
      <w:r w:rsidR="003A004E" w:rsidRPr="005F78FC">
        <w:rPr>
          <w:rFonts w:ascii="proxima-nova" w:eastAsia="Times New Roman" w:hAnsi="proxima-nova" w:cs="Helvetica"/>
          <w:color w:val="333333"/>
          <w:sz w:val="24"/>
          <w:szCs w:val="24"/>
          <w:lang w:val="fr-FR" w:eastAsia="fr-CA"/>
        </w:rPr>
        <w:t>l’équipe ;</w:t>
      </w:r>
    </w:p>
    <w:p w:rsidR="005F78FC" w:rsidRPr="005F78FC" w:rsidRDefault="005F78FC" w:rsidP="005F78FC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proxima-nova" w:eastAsia="Times New Roman" w:hAnsi="proxima-nova" w:cs="Helvetica"/>
          <w:color w:val="333333"/>
          <w:sz w:val="24"/>
          <w:szCs w:val="24"/>
          <w:lang w:val="fr-FR" w:eastAsia="fr-CA"/>
        </w:rPr>
      </w:pPr>
      <w:r w:rsidRPr="005F78FC">
        <w:rPr>
          <w:rFonts w:ascii="proxima-nova" w:eastAsia="Times New Roman" w:hAnsi="proxima-nova" w:cs="Helvetica"/>
          <w:color w:val="333333"/>
          <w:sz w:val="24"/>
          <w:szCs w:val="24"/>
          <w:lang w:val="fr-FR" w:eastAsia="fr-CA"/>
        </w:rPr>
        <w:t xml:space="preserve">Prendre les </w:t>
      </w:r>
      <w:r w:rsidR="003A004E" w:rsidRPr="005F78FC">
        <w:rPr>
          <w:rFonts w:ascii="proxima-nova" w:eastAsia="Times New Roman" w:hAnsi="proxima-nova" w:cs="Helvetica"/>
          <w:color w:val="333333"/>
          <w:sz w:val="24"/>
          <w:szCs w:val="24"/>
          <w:lang w:val="fr-FR" w:eastAsia="fr-CA"/>
        </w:rPr>
        <w:t>décisions ;</w:t>
      </w:r>
    </w:p>
    <w:p w:rsidR="005F78FC" w:rsidRPr="005F78FC" w:rsidRDefault="005F78FC" w:rsidP="005F78FC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proxima-nova" w:eastAsia="Times New Roman" w:hAnsi="proxima-nova" w:cs="Helvetica"/>
          <w:color w:val="333333"/>
          <w:sz w:val="24"/>
          <w:szCs w:val="24"/>
          <w:lang w:val="fr-FR" w:eastAsia="fr-CA"/>
        </w:rPr>
      </w:pPr>
      <w:r w:rsidRPr="005F78FC">
        <w:rPr>
          <w:rFonts w:ascii="proxima-nova" w:eastAsia="Times New Roman" w:hAnsi="proxima-nova" w:cs="Helvetica"/>
          <w:color w:val="333333"/>
          <w:sz w:val="24"/>
          <w:szCs w:val="24"/>
          <w:lang w:val="fr-FR" w:eastAsia="fr-CA"/>
        </w:rPr>
        <w:t xml:space="preserve">Coordonner les </w:t>
      </w:r>
      <w:r w:rsidR="003A004E" w:rsidRPr="005F78FC">
        <w:rPr>
          <w:rFonts w:ascii="proxima-nova" w:eastAsia="Times New Roman" w:hAnsi="proxima-nova" w:cs="Helvetica"/>
          <w:color w:val="333333"/>
          <w:sz w:val="24"/>
          <w:szCs w:val="24"/>
          <w:lang w:val="fr-FR" w:eastAsia="fr-CA"/>
        </w:rPr>
        <w:t>tâches ;</w:t>
      </w:r>
    </w:p>
    <w:p w:rsidR="005F78FC" w:rsidRPr="005F78FC" w:rsidRDefault="005F78FC" w:rsidP="005F78FC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proxima-nova" w:eastAsia="Times New Roman" w:hAnsi="proxima-nova" w:cs="Helvetica"/>
          <w:color w:val="333333"/>
          <w:sz w:val="24"/>
          <w:szCs w:val="24"/>
          <w:lang w:val="fr-FR" w:eastAsia="fr-CA"/>
        </w:rPr>
      </w:pPr>
      <w:r w:rsidRPr="005F78FC">
        <w:rPr>
          <w:rFonts w:ascii="proxima-nova" w:eastAsia="Times New Roman" w:hAnsi="proxima-nova" w:cs="Helvetica"/>
          <w:color w:val="333333"/>
          <w:sz w:val="24"/>
          <w:szCs w:val="24"/>
          <w:lang w:val="fr-FR" w:eastAsia="fr-CA"/>
        </w:rPr>
        <w:t xml:space="preserve">Motiver les </w:t>
      </w:r>
      <w:r w:rsidR="003A004E" w:rsidRPr="005F78FC">
        <w:rPr>
          <w:rFonts w:ascii="proxima-nova" w:eastAsia="Times New Roman" w:hAnsi="proxima-nova" w:cs="Helvetica"/>
          <w:color w:val="333333"/>
          <w:sz w:val="24"/>
          <w:szCs w:val="24"/>
          <w:lang w:val="fr-FR" w:eastAsia="fr-CA"/>
        </w:rPr>
        <w:t>troupes ;</w:t>
      </w:r>
    </w:p>
    <w:p w:rsidR="005F78FC" w:rsidRPr="005F78FC" w:rsidRDefault="005F78FC" w:rsidP="005F78FC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proxima-nova" w:eastAsia="Times New Roman" w:hAnsi="proxima-nova" w:cs="Helvetica"/>
          <w:color w:val="333333"/>
          <w:sz w:val="24"/>
          <w:szCs w:val="24"/>
          <w:lang w:val="fr-FR" w:eastAsia="fr-CA"/>
        </w:rPr>
      </w:pPr>
      <w:r w:rsidRPr="005F78FC">
        <w:rPr>
          <w:rFonts w:ascii="proxima-nova" w:eastAsia="Times New Roman" w:hAnsi="proxima-nova" w:cs="Helvetica"/>
          <w:color w:val="333333"/>
          <w:sz w:val="24"/>
          <w:szCs w:val="24"/>
          <w:lang w:val="fr-FR" w:eastAsia="fr-CA"/>
        </w:rPr>
        <w:t>Contrôler son/ses projet(s</w:t>
      </w:r>
      <w:r w:rsidR="003A004E" w:rsidRPr="005F78FC">
        <w:rPr>
          <w:rFonts w:ascii="proxima-nova" w:eastAsia="Times New Roman" w:hAnsi="proxima-nova" w:cs="Helvetica"/>
          <w:color w:val="333333"/>
          <w:sz w:val="24"/>
          <w:szCs w:val="24"/>
          <w:lang w:val="fr-FR" w:eastAsia="fr-CA"/>
        </w:rPr>
        <w:t>) ;</w:t>
      </w:r>
    </w:p>
    <w:p w:rsidR="003A004E" w:rsidRDefault="005F78FC" w:rsidP="003A004E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proxima-nova" w:eastAsia="Times New Roman" w:hAnsi="proxima-nova" w:cs="Helvetica"/>
          <w:color w:val="333333"/>
          <w:sz w:val="24"/>
          <w:szCs w:val="24"/>
          <w:lang w:val="fr-FR" w:eastAsia="fr-CA"/>
        </w:rPr>
      </w:pPr>
      <w:r w:rsidRPr="005F78FC">
        <w:rPr>
          <w:rFonts w:ascii="proxima-nova" w:eastAsia="Times New Roman" w:hAnsi="proxima-nova" w:cs="Helvetica"/>
          <w:color w:val="333333"/>
          <w:sz w:val="24"/>
          <w:szCs w:val="24"/>
          <w:lang w:val="fr-FR" w:eastAsia="fr-CA"/>
        </w:rPr>
        <w:t xml:space="preserve">Gérer les conflits, les embûches qu’engendre le </w:t>
      </w:r>
      <w:r w:rsidR="003A004E" w:rsidRPr="005F78FC">
        <w:rPr>
          <w:rFonts w:ascii="proxima-nova" w:eastAsia="Times New Roman" w:hAnsi="proxima-nova" w:cs="Helvetica"/>
          <w:color w:val="333333"/>
          <w:sz w:val="24"/>
          <w:szCs w:val="24"/>
          <w:lang w:val="fr-FR" w:eastAsia="fr-CA"/>
        </w:rPr>
        <w:t>projet ;</w:t>
      </w:r>
    </w:p>
    <w:p w:rsidR="003A004E" w:rsidRDefault="004A0B55" w:rsidP="003A004E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proxima-nova" w:eastAsia="Times New Roman" w:hAnsi="proxima-nova" w:cs="Helvetica"/>
          <w:color w:val="333333"/>
          <w:sz w:val="24"/>
          <w:szCs w:val="24"/>
          <w:lang w:val="fr-FR" w:eastAsia="fr-CA"/>
        </w:rPr>
      </w:pPr>
      <w:r w:rsidRPr="003A004E">
        <w:rPr>
          <w:rFonts w:ascii="proxima-nova" w:eastAsia="Times New Roman" w:hAnsi="proxima-nova" w:cs="Helvetica"/>
          <w:color w:val="333333"/>
          <w:sz w:val="24"/>
          <w:szCs w:val="24"/>
          <w:lang w:val="fr-FR" w:eastAsia="fr-CA"/>
        </w:rPr>
        <w:t>Faire le suivi des demandes de correctif des documents de soumission</w:t>
      </w:r>
      <w:r w:rsidR="003A004E" w:rsidRPr="003A004E">
        <w:rPr>
          <w:rFonts w:ascii="proxima-nova" w:eastAsia="Times New Roman" w:hAnsi="proxima-nova" w:cs="Helvetica"/>
          <w:color w:val="333333"/>
          <w:sz w:val="24"/>
          <w:szCs w:val="24"/>
          <w:lang w:val="fr-FR" w:eastAsia="fr-CA"/>
        </w:rPr>
        <w:t xml:space="preserve"> </w:t>
      </w:r>
      <w:r w:rsidRPr="003A004E">
        <w:rPr>
          <w:rFonts w:ascii="proxima-nova" w:eastAsia="Times New Roman" w:hAnsi="proxima-nova" w:cs="Helvetica"/>
          <w:color w:val="333333"/>
          <w:sz w:val="24"/>
          <w:szCs w:val="24"/>
          <w:lang w:val="fr-FR" w:eastAsia="fr-CA"/>
        </w:rPr>
        <w:t>;</w:t>
      </w:r>
    </w:p>
    <w:p w:rsidR="003A004E" w:rsidRDefault="00EB7FE0" w:rsidP="003A004E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proxima-nova" w:eastAsia="Times New Roman" w:hAnsi="proxima-nova" w:cs="Helvetica"/>
          <w:color w:val="333333"/>
          <w:sz w:val="24"/>
          <w:szCs w:val="24"/>
          <w:lang w:val="fr-FR" w:eastAsia="fr-CA"/>
        </w:rPr>
      </w:pPr>
      <w:r w:rsidRPr="003A004E">
        <w:rPr>
          <w:rFonts w:ascii="proxima-nova" w:eastAsia="Times New Roman" w:hAnsi="proxima-nova" w:cs="Helvetica"/>
          <w:color w:val="333333"/>
          <w:sz w:val="24"/>
          <w:szCs w:val="24"/>
          <w:lang w:val="fr-FR" w:eastAsia="fr-CA"/>
        </w:rPr>
        <w:t>Avoir une bonne communication</w:t>
      </w:r>
      <w:r w:rsidR="005F78FC" w:rsidRPr="003A004E">
        <w:rPr>
          <w:rFonts w:ascii="proxima-nova" w:eastAsia="Times New Roman" w:hAnsi="proxima-nova" w:cs="Helvetica"/>
          <w:color w:val="333333"/>
          <w:sz w:val="24"/>
          <w:szCs w:val="24"/>
          <w:lang w:val="fr-FR" w:eastAsia="fr-CA"/>
        </w:rPr>
        <w:t xml:space="preserve"> avec les clients et avec l’équipe de </w:t>
      </w:r>
      <w:r w:rsidR="003A004E" w:rsidRPr="003A004E">
        <w:rPr>
          <w:rFonts w:ascii="proxima-nova" w:eastAsia="Times New Roman" w:hAnsi="proxima-nova" w:cs="Helvetica"/>
          <w:color w:val="333333"/>
          <w:sz w:val="24"/>
          <w:szCs w:val="24"/>
          <w:lang w:val="fr-FR" w:eastAsia="fr-CA"/>
        </w:rPr>
        <w:t>travail ;</w:t>
      </w:r>
    </w:p>
    <w:p w:rsidR="005F78FC" w:rsidRPr="003A004E" w:rsidRDefault="005F78FC" w:rsidP="003A004E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proxima-nova" w:eastAsia="Times New Roman" w:hAnsi="proxima-nova" w:cs="Helvetica"/>
          <w:color w:val="333333"/>
          <w:sz w:val="24"/>
          <w:szCs w:val="24"/>
          <w:lang w:val="fr-FR" w:eastAsia="fr-CA"/>
        </w:rPr>
      </w:pPr>
      <w:r w:rsidRPr="003A004E">
        <w:rPr>
          <w:rFonts w:ascii="proxima-nova" w:eastAsia="Times New Roman" w:hAnsi="proxima-nova" w:cs="Helvetica"/>
          <w:color w:val="333333"/>
          <w:sz w:val="24"/>
          <w:szCs w:val="24"/>
          <w:lang w:val="fr-FR" w:eastAsia="fr-CA"/>
        </w:rPr>
        <w:t>Gérer l’information.</w:t>
      </w:r>
    </w:p>
    <w:p w:rsidR="003A004E" w:rsidRPr="00BD0303" w:rsidRDefault="003A004E" w:rsidP="003A004E">
      <w:pPr>
        <w:spacing w:before="100" w:beforeAutospacing="1" w:after="100" w:afterAutospacing="1" w:line="240" w:lineRule="auto"/>
        <w:rPr>
          <w:rFonts w:ascii="proxima-nova" w:eastAsia="Times New Roman" w:hAnsi="proxima-nova" w:cs="Helvetica"/>
          <w:color w:val="333333"/>
          <w:sz w:val="24"/>
          <w:szCs w:val="24"/>
          <w:lang w:val="fr-FR" w:eastAsia="fr-CA"/>
        </w:rPr>
      </w:pPr>
    </w:p>
    <w:p w:rsidR="004A0B55" w:rsidRPr="00BD0303" w:rsidRDefault="00BD0303" w:rsidP="004A0B55">
      <w:pPr>
        <w:rPr>
          <w:rFonts w:ascii="proxima-nova" w:eastAsia="Times New Roman" w:hAnsi="proxima-nova" w:cs="Helvetica"/>
          <w:b/>
          <w:color w:val="333333"/>
          <w:sz w:val="24"/>
          <w:szCs w:val="24"/>
          <w:lang w:val="fr-FR" w:eastAsia="fr-CA"/>
        </w:rPr>
      </w:pPr>
      <w:r w:rsidRPr="00BD0303">
        <w:rPr>
          <w:rFonts w:ascii="proxima-nova" w:eastAsia="Times New Roman" w:hAnsi="proxima-nova" w:cs="Helvetica"/>
          <w:b/>
          <w:color w:val="333333"/>
          <w:sz w:val="24"/>
          <w:szCs w:val="24"/>
          <w:lang w:val="fr-FR" w:eastAsia="fr-CA"/>
        </w:rPr>
        <w:lastRenderedPageBreak/>
        <w:t>QUALIFICATIONS ET COMPETENCES RECHERCHEES</w:t>
      </w:r>
    </w:p>
    <w:p w:rsidR="004A0B55" w:rsidRPr="00BD0303" w:rsidRDefault="004A0B55" w:rsidP="00551F22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ascii="proxima-nova" w:eastAsia="Times New Roman" w:hAnsi="proxima-nova" w:cs="Helvetica"/>
          <w:color w:val="333333"/>
          <w:sz w:val="24"/>
          <w:szCs w:val="24"/>
          <w:lang w:val="fr-FR" w:eastAsia="fr-CA"/>
        </w:rPr>
      </w:pPr>
      <w:r w:rsidRPr="00BD0303">
        <w:rPr>
          <w:rFonts w:ascii="proxima-nova" w:eastAsia="Times New Roman" w:hAnsi="proxima-nova" w:cs="Helvetica"/>
          <w:color w:val="333333"/>
          <w:sz w:val="24"/>
          <w:szCs w:val="24"/>
          <w:lang w:val="fr-FR" w:eastAsia="fr-CA"/>
        </w:rPr>
        <w:t>DEC en mécanique de bâtiment</w:t>
      </w:r>
      <w:r w:rsidR="00EB7FE0" w:rsidRPr="00BD0303">
        <w:rPr>
          <w:rFonts w:ascii="proxima-nova" w:eastAsia="Times New Roman" w:hAnsi="proxima-nova" w:cs="Helvetica"/>
          <w:color w:val="333333"/>
          <w:sz w:val="24"/>
          <w:szCs w:val="24"/>
          <w:lang w:val="fr-FR" w:eastAsia="fr-CA"/>
        </w:rPr>
        <w:t xml:space="preserve"> avec spécialisation en ventilation ;</w:t>
      </w:r>
    </w:p>
    <w:p w:rsidR="00EB7FE0" w:rsidRPr="00BD0303" w:rsidRDefault="00EB7FE0" w:rsidP="00551F22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ascii="proxima-nova" w:eastAsia="Times New Roman" w:hAnsi="proxima-nova" w:cs="Helvetica"/>
          <w:color w:val="333333"/>
          <w:sz w:val="24"/>
          <w:szCs w:val="24"/>
          <w:lang w:val="fr-FR" w:eastAsia="fr-CA"/>
        </w:rPr>
      </w:pPr>
      <w:r w:rsidRPr="00BD0303">
        <w:rPr>
          <w:rFonts w:ascii="proxima-nova" w:eastAsia="Times New Roman" w:hAnsi="proxima-nova" w:cs="Helvetica"/>
          <w:color w:val="333333"/>
          <w:sz w:val="24"/>
          <w:szCs w:val="24"/>
          <w:lang w:val="fr-FR" w:eastAsia="fr-CA"/>
        </w:rPr>
        <w:t>Expérience de travail dans le domaine de la ventilation ;</w:t>
      </w:r>
    </w:p>
    <w:p w:rsidR="00551F22" w:rsidRPr="00BD0303" w:rsidRDefault="004A0B55" w:rsidP="00551F22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ascii="proxima-nova" w:eastAsia="Times New Roman" w:hAnsi="proxima-nova" w:cs="Helvetica"/>
          <w:color w:val="333333"/>
          <w:sz w:val="24"/>
          <w:szCs w:val="24"/>
          <w:lang w:val="fr-FR" w:eastAsia="fr-CA"/>
        </w:rPr>
      </w:pPr>
      <w:r w:rsidRPr="00BD0303">
        <w:rPr>
          <w:rFonts w:ascii="proxima-nova" w:eastAsia="Times New Roman" w:hAnsi="proxima-nova" w:cs="Helvetica"/>
          <w:color w:val="333333"/>
          <w:sz w:val="24"/>
          <w:szCs w:val="24"/>
          <w:lang w:val="fr-FR" w:eastAsia="fr-CA"/>
        </w:rPr>
        <w:t>Avoir un minimum de</w:t>
      </w:r>
      <w:r w:rsidR="00EB7FE0" w:rsidRPr="00BD0303">
        <w:rPr>
          <w:rFonts w:ascii="proxima-nova" w:eastAsia="Times New Roman" w:hAnsi="proxima-nova" w:cs="Helvetica"/>
          <w:color w:val="333333"/>
          <w:sz w:val="24"/>
          <w:szCs w:val="24"/>
          <w:lang w:val="fr-FR" w:eastAsia="fr-CA"/>
        </w:rPr>
        <w:t xml:space="preserve"> 2 à</w:t>
      </w:r>
      <w:r w:rsidRPr="00BD0303">
        <w:rPr>
          <w:rFonts w:ascii="proxima-nova" w:eastAsia="Times New Roman" w:hAnsi="proxima-nova" w:cs="Helvetica"/>
          <w:color w:val="333333"/>
          <w:sz w:val="24"/>
          <w:szCs w:val="24"/>
          <w:lang w:val="fr-FR" w:eastAsia="fr-CA"/>
        </w:rPr>
        <w:t xml:space="preserve"> 5 ans d'expérience </w:t>
      </w:r>
      <w:r w:rsidR="00EB7FE0" w:rsidRPr="00BD0303">
        <w:rPr>
          <w:rFonts w:ascii="proxima-nova" w:eastAsia="Times New Roman" w:hAnsi="proxima-nova" w:cs="Helvetica"/>
          <w:color w:val="333333"/>
          <w:sz w:val="24"/>
          <w:szCs w:val="24"/>
          <w:lang w:val="fr-FR" w:eastAsia="fr-CA"/>
        </w:rPr>
        <w:t xml:space="preserve">pertinente </w:t>
      </w:r>
      <w:r w:rsidRPr="00BD0303">
        <w:rPr>
          <w:rFonts w:ascii="proxima-nova" w:eastAsia="Times New Roman" w:hAnsi="proxima-nova" w:cs="Helvetica"/>
          <w:color w:val="333333"/>
          <w:sz w:val="24"/>
          <w:szCs w:val="24"/>
          <w:lang w:val="fr-FR" w:eastAsia="fr-CA"/>
        </w:rPr>
        <w:t xml:space="preserve">dans le domaine de </w:t>
      </w:r>
      <w:r w:rsidR="00EB7FE0" w:rsidRPr="00BD0303">
        <w:rPr>
          <w:rFonts w:ascii="proxima-nova" w:eastAsia="Times New Roman" w:hAnsi="proxima-nova" w:cs="Helvetica"/>
          <w:color w:val="333333"/>
          <w:sz w:val="24"/>
          <w:szCs w:val="24"/>
          <w:lang w:val="fr-FR" w:eastAsia="fr-CA"/>
        </w:rPr>
        <w:t>l’estimation ;</w:t>
      </w:r>
    </w:p>
    <w:p w:rsidR="004A0B55" w:rsidRPr="00BD0303" w:rsidRDefault="004A0B55" w:rsidP="004A0B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roxima-nova" w:eastAsia="Times New Roman" w:hAnsi="proxima-nova" w:cs="Helvetica"/>
          <w:color w:val="333333"/>
          <w:sz w:val="24"/>
          <w:szCs w:val="24"/>
          <w:lang w:val="fr-FR" w:eastAsia="fr-CA"/>
        </w:rPr>
      </w:pPr>
      <w:r w:rsidRPr="00BD0303">
        <w:rPr>
          <w:rFonts w:ascii="proxima-nova" w:eastAsia="Times New Roman" w:hAnsi="proxima-nova" w:cs="Helvetica"/>
          <w:color w:val="333333"/>
          <w:sz w:val="24"/>
          <w:szCs w:val="24"/>
          <w:lang w:val="fr-FR" w:eastAsia="fr-CA"/>
        </w:rPr>
        <w:t xml:space="preserve">Bonne connaissance des logiciels de la suite </w:t>
      </w:r>
      <w:r w:rsidR="00D22140" w:rsidRPr="00BD0303">
        <w:rPr>
          <w:rFonts w:ascii="proxima-nova" w:eastAsia="Times New Roman" w:hAnsi="proxima-nova" w:cs="Helvetica"/>
          <w:color w:val="333333"/>
          <w:sz w:val="24"/>
          <w:szCs w:val="24"/>
          <w:lang w:val="fr-FR" w:eastAsia="fr-CA"/>
        </w:rPr>
        <w:t>Office ;</w:t>
      </w:r>
    </w:p>
    <w:p w:rsidR="009001BF" w:rsidRPr="00BD0303" w:rsidRDefault="004A0B55" w:rsidP="00BB01B0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ascii="proxima-nova" w:eastAsia="Times New Roman" w:hAnsi="proxima-nova" w:cs="Helvetica"/>
          <w:color w:val="333333"/>
          <w:sz w:val="24"/>
          <w:szCs w:val="24"/>
          <w:lang w:val="fr-FR" w:eastAsia="fr-CA"/>
        </w:rPr>
      </w:pPr>
      <w:r w:rsidRPr="00BD0303">
        <w:rPr>
          <w:rFonts w:ascii="proxima-nova" w:eastAsia="Times New Roman" w:hAnsi="proxima-nova" w:cs="Helvetica"/>
          <w:color w:val="333333"/>
          <w:sz w:val="24"/>
          <w:szCs w:val="24"/>
          <w:lang w:val="fr-FR" w:eastAsia="fr-CA"/>
        </w:rPr>
        <w:t>Bilingue</w:t>
      </w:r>
    </w:p>
    <w:p w:rsidR="009001BF" w:rsidRPr="00BD0303" w:rsidRDefault="009001BF" w:rsidP="009001BF">
      <w:pPr>
        <w:pStyle w:val="Paragraphedeliste"/>
        <w:spacing w:before="100" w:beforeAutospacing="1" w:after="100" w:afterAutospacing="1" w:line="240" w:lineRule="auto"/>
        <w:rPr>
          <w:rFonts w:ascii="proxima-nova" w:eastAsia="Times New Roman" w:hAnsi="proxima-nova" w:cs="Helvetica"/>
          <w:b/>
          <w:color w:val="333333"/>
          <w:sz w:val="24"/>
          <w:szCs w:val="24"/>
          <w:lang w:val="fr-FR" w:eastAsia="fr-CA"/>
        </w:rPr>
      </w:pPr>
    </w:p>
    <w:p w:rsidR="009001BF" w:rsidRPr="003A004E" w:rsidRDefault="009001BF" w:rsidP="009001BF">
      <w:pPr>
        <w:pStyle w:val="col-md-offset-1"/>
        <w:shd w:val="clear" w:color="auto" w:fill="FFFFFF"/>
        <w:spacing w:before="0" w:beforeAutospacing="0" w:after="150" w:afterAutospacing="0"/>
        <w:rPr>
          <w:rFonts w:ascii="proxima-nova" w:hAnsi="proxima-nova" w:cs="Helvetica"/>
          <w:b/>
          <w:color w:val="333333"/>
          <w:lang w:val="fr-FR"/>
        </w:rPr>
      </w:pPr>
      <w:r w:rsidRPr="003A004E">
        <w:rPr>
          <w:rFonts w:ascii="proxima-nova" w:hAnsi="proxima-nova" w:cs="Helvetica"/>
          <w:b/>
          <w:color w:val="333333"/>
          <w:lang w:val="fr-FR"/>
        </w:rPr>
        <w:t xml:space="preserve">QUALITÉS PERSONNELLES </w:t>
      </w:r>
    </w:p>
    <w:p w:rsidR="009001BF" w:rsidRPr="00BD0303" w:rsidRDefault="009001BF" w:rsidP="009001BF">
      <w:pPr>
        <w:pStyle w:val="col-md-offset-1"/>
        <w:shd w:val="clear" w:color="auto" w:fill="FFFFFF"/>
        <w:spacing w:before="0" w:beforeAutospacing="0" w:after="150" w:afterAutospacing="0"/>
        <w:rPr>
          <w:rFonts w:ascii="proxima-nova" w:hAnsi="proxima-nova" w:cs="Helvetica"/>
          <w:color w:val="333333"/>
          <w:lang w:val="fr-FR"/>
        </w:rPr>
      </w:pPr>
      <w:r w:rsidRPr="00BD0303">
        <w:rPr>
          <w:rFonts w:ascii="proxima-nova" w:hAnsi="proxima-nova" w:cs="Helvetica"/>
          <w:color w:val="333333"/>
          <w:lang w:val="fr-FR"/>
        </w:rPr>
        <w:t xml:space="preserve">Structure et sens de </w:t>
      </w:r>
      <w:r w:rsidR="003A004E" w:rsidRPr="00BD0303">
        <w:rPr>
          <w:rFonts w:ascii="proxima-nova" w:hAnsi="proxima-nova" w:cs="Helvetica"/>
          <w:color w:val="333333"/>
          <w:lang w:val="fr-FR"/>
        </w:rPr>
        <w:t>l’organisation ;</w:t>
      </w:r>
      <w:r w:rsidRPr="00BD0303">
        <w:rPr>
          <w:rFonts w:ascii="proxima-nova" w:hAnsi="proxima-nova" w:cs="Helvetica"/>
          <w:color w:val="333333"/>
          <w:lang w:val="fr-FR"/>
        </w:rPr>
        <w:t xml:space="preserve"> Discipline et </w:t>
      </w:r>
      <w:r w:rsidR="003A004E" w:rsidRPr="00BD0303">
        <w:rPr>
          <w:rFonts w:ascii="proxima-nova" w:hAnsi="proxima-nova" w:cs="Helvetica"/>
          <w:color w:val="333333"/>
          <w:lang w:val="fr-FR"/>
        </w:rPr>
        <w:t>Autonomie ;</w:t>
      </w:r>
      <w:r w:rsidRPr="00BD0303">
        <w:rPr>
          <w:rFonts w:ascii="proxima-nova" w:hAnsi="proxima-nova" w:cs="Helvetica"/>
          <w:color w:val="333333"/>
          <w:lang w:val="fr-FR"/>
        </w:rPr>
        <w:t xml:space="preserve"> Audace et </w:t>
      </w:r>
      <w:r w:rsidR="003A004E" w:rsidRPr="00BD0303">
        <w:rPr>
          <w:rFonts w:ascii="proxima-nova" w:hAnsi="proxima-nova" w:cs="Helvetica"/>
          <w:color w:val="333333"/>
          <w:lang w:val="fr-FR"/>
        </w:rPr>
        <w:t>rigueur ;</w:t>
      </w:r>
      <w:r w:rsidRPr="00BD0303">
        <w:rPr>
          <w:rFonts w:ascii="proxima-nova" w:hAnsi="proxima-nova" w:cs="Helvetica"/>
          <w:color w:val="333333"/>
          <w:lang w:val="fr-FR"/>
        </w:rPr>
        <w:t xml:space="preserve"> Excellente capacité </w:t>
      </w:r>
      <w:r w:rsidR="003A004E" w:rsidRPr="00BD0303">
        <w:rPr>
          <w:rFonts w:ascii="proxima-nova" w:hAnsi="proxima-nova" w:cs="Helvetica"/>
          <w:color w:val="333333"/>
          <w:lang w:val="fr-FR"/>
        </w:rPr>
        <w:t>d’analyse ;</w:t>
      </w:r>
      <w:r w:rsidRPr="00BD0303">
        <w:rPr>
          <w:rFonts w:ascii="proxima-nova" w:hAnsi="proxima-nova" w:cs="Helvetica"/>
          <w:color w:val="333333"/>
          <w:lang w:val="fr-FR"/>
        </w:rPr>
        <w:t xml:space="preserve"> Confiance en </w:t>
      </w:r>
      <w:r w:rsidR="003A004E" w:rsidRPr="00BD0303">
        <w:rPr>
          <w:rFonts w:ascii="proxima-nova" w:hAnsi="proxima-nova" w:cs="Helvetica"/>
          <w:color w:val="333333"/>
          <w:lang w:val="fr-FR"/>
        </w:rPr>
        <w:t>soi ;</w:t>
      </w:r>
      <w:r w:rsidRPr="00BD0303">
        <w:rPr>
          <w:rFonts w:ascii="proxima-nova" w:hAnsi="proxima-nova" w:cs="Helvetica"/>
          <w:color w:val="333333"/>
          <w:lang w:val="fr-FR"/>
        </w:rPr>
        <w:t xml:space="preserve"> Capacité à avoir une vision globale.</w:t>
      </w:r>
    </w:p>
    <w:p w:rsidR="00EB7FE0" w:rsidRPr="00BD0303" w:rsidRDefault="003A004E" w:rsidP="009001BF">
      <w:pPr>
        <w:spacing w:before="100" w:beforeAutospacing="1" w:after="100" w:afterAutospacing="1" w:line="240" w:lineRule="auto"/>
        <w:rPr>
          <w:rFonts w:ascii="proxima-nova" w:eastAsia="Times New Roman" w:hAnsi="proxima-nova" w:cs="Helvetica"/>
          <w:b/>
          <w:color w:val="333333"/>
          <w:sz w:val="24"/>
          <w:szCs w:val="24"/>
          <w:lang w:val="fr-FR" w:eastAsia="fr-CA"/>
        </w:rPr>
      </w:pPr>
      <w:r w:rsidRPr="00BD0303">
        <w:rPr>
          <w:rFonts w:ascii="proxima-nova" w:eastAsia="Times New Roman" w:hAnsi="proxima-nova" w:cs="Helvetica"/>
          <w:b/>
          <w:color w:val="333333"/>
          <w:sz w:val="24"/>
          <w:szCs w:val="24"/>
          <w:lang w:val="fr-FR" w:eastAsia="fr-CA"/>
        </w:rPr>
        <w:t>ATOUTS</w:t>
      </w:r>
      <w:r w:rsidRPr="00BD0303">
        <w:rPr>
          <w:rFonts w:ascii="proxima-nova" w:eastAsia="Times New Roman" w:hAnsi="proxima-nova" w:cs="Helvetica" w:hint="eastAsia"/>
          <w:b/>
          <w:color w:val="333333"/>
          <w:sz w:val="24"/>
          <w:szCs w:val="24"/>
          <w:lang w:val="fr-FR" w:eastAsia="fr-CA"/>
        </w:rPr>
        <w:t> </w:t>
      </w:r>
      <w:r w:rsidRPr="00BD0303">
        <w:rPr>
          <w:rFonts w:ascii="proxima-nova" w:eastAsia="Times New Roman" w:hAnsi="proxima-nova" w:cs="Helvetica"/>
          <w:b/>
          <w:color w:val="333333"/>
          <w:sz w:val="24"/>
          <w:szCs w:val="24"/>
          <w:lang w:val="fr-FR" w:eastAsia="fr-CA"/>
        </w:rPr>
        <w:t xml:space="preserve"> </w:t>
      </w:r>
    </w:p>
    <w:p w:rsidR="00EB7FE0" w:rsidRPr="00BD0303" w:rsidRDefault="0099125D" w:rsidP="00EB7FE0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ascii="proxima-nova" w:eastAsia="Times New Roman" w:hAnsi="proxima-nova" w:cs="Helvetica"/>
          <w:color w:val="333333"/>
          <w:sz w:val="24"/>
          <w:szCs w:val="24"/>
          <w:lang w:val="fr-FR" w:eastAsia="fr-CA"/>
        </w:rPr>
      </w:pPr>
      <w:r w:rsidRPr="00BD0303">
        <w:rPr>
          <w:rFonts w:ascii="proxima-nova" w:eastAsia="Times New Roman" w:hAnsi="proxima-nova" w:cs="Helvetica"/>
          <w:color w:val="333333"/>
          <w:sz w:val="24"/>
          <w:szCs w:val="24"/>
          <w:lang w:val="fr-FR" w:eastAsia="fr-CA"/>
        </w:rPr>
        <w:t>Connaissance</w:t>
      </w:r>
      <w:r w:rsidR="00EB7FE0" w:rsidRPr="00BD0303">
        <w:rPr>
          <w:rFonts w:ascii="proxima-nova" w:eastAsia="Times New Roman" w:hAnsi="proxima-nova" w:cs="Helvetica"/>
          <w:color w:val="333333"/>
          <w:sz w:val="24"/>
          <w:szCs w:val="24"/>
          <w:lang w:val="fr-FR" w:eastAsia="fr-CA"/>
        </w:rPr>
        <w:t xml:space="preserve"> de conception de réseaux de ventilation</w:t>
      </w:r>
      <w:r w:rsidR="00DB08E2" w:rsidRPr="00BD0303">
        <w:rPr>
          <w:rFonts w:ascii="proxima-nova" w:eastAsia="Times New Roman" w:hAnsi="proxima-nova" w:cs="Helvetica"/>
          <w:color w:val="333333"/>
          <w:sz w:val="24"/>
          <w:szCs w:val="24"/>
          <w:lang w:val="fr-FR" w:eastAsia="fr-CA"/>
        </w:rPr>
        <w:t> ;</w:t>
      </w:r>
    </w:p>
    <w:p w:rsidR="00EB7FE0" w:rsidRPr="00BD0303" w:rsidRDefault="00EB7FE0" w:rsidP="00EB7FE0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ascii="proxima-nova" w:eastAsia="Times New Roman" w:hAnsi="proxima-nova" w:cs="Helvetica"/>
          <w:color w:val="333333"/>
          <w:sz w:val="24"/>
          <w:szCs w:val="24"/>
          <w:lang w:val="fr-FR" w:eastAsia="fr-CA"/>
        </w:rPr>
      </w:pPr>
      <w:r w:rsidRPr="00BD0303">
        <w:rPr>
          <w:rFonts w:ascii="proxima-nova" w:eastAsia="Times New Roman" w:hAnsi="proxima-nova" w:cs="Helvetica"/>
          <w:color w:val="333333"/>
          <w:sz w:val="24"/>
          <w:szCs w:val="24"/>
          <w:lang w:val="fr-FR" w:eastAsia="fr-CA"/>
        </w:rPr>
        <w:t xml:space="preserve">Réaliser des plans </w:t>
      </w:r>
      <w:r w:rsidR="00DB08E2" w:rsidRPr="00BD0303">
        <w:rPr>
          <w:rFonts w:ascii="proxima-nova" w:eastAsia="Times New Roman" w:hAnsi="proxima-nova" w:cs="Helvetica"/>
          <w:color w:val="333333"/>
          <w:sz w:val="24"/>
          <w:szCs w:val="24"/>
          <w:lang w:val="fr-FR" w:eastAsia="fr-CA"/>
        </w:rPr>
        <w:t xml:space="preserve">de coordination et d’exécution </w:t>
      </w:r>
      <w:r w:rsidRPr="00BD0303">
        <w:rPr>
          <w:rFonts w:ascii="proxima-nova" w:eastAsia="Times New Roman" w:hAnsi="proxima-nova" w:cs="Helvetica"/>
          <w:color w:val="333333"/>
          <w:sz w:val="24"/>
          <w:szCs w:val="24"/>
          <w:lang w:val="fr-FR" w:eastAsia="fr-CA"/>
        </w:rPr>
        <w:t xml:space="preserve">à l’aide </w:t>
      </w:r>
      <w:r w:rsidR="00DB08E2" w:rsidRPr="00BD0303">
        <w:rPr>
          <w:rFonts w:ascii="proxima-nova" w:eastAsia="Times New Roman" w:hAnsi="proxima-nova" w:cs="Helvetica"/>
          <w:color w:val="333333"/>
          <w:sz w:val="24"/>
          <w:szCs w:val="24"/>
          <w:lang w:val="fr-FR" w:eastAsia="fr-CA"/>
        </w:rPr>
        <w:t xml:space="preserve">du logiciel </w:t>
      </w:r>
      <w:r w:rsidR="00EF673C" w:rsidRPr="00BD0303">
        <w:rPr>
          <w:rFonts w:ascii="proxima-nova" w:eastAsia="Times New Roman" w:hAnsi="proxima-nova" w:cs="Helvetica"/>
          <w:color w:val="333333"/>
          <w:sz w:val="24"/>
          <w:szCs w:val="24"/>
          <w:lang w:val="fr-FR" w:eastAsia="fr-CA"/>
        </w:rPr>
        <w:t>AutoCAD</w:t>
      </w:r>
      <w:r w:rsidR="00DB08E2" w:rsidRPr="00BD0303">
        <w:rPr>
          <w:rFonts w:ascii="proxima-nova" w:eastAsia="Times New Roman" w:hAnsi="proxima-nova" w:cs="Helvetica"/>
          <w:color w:val="333333"/>
          <w:sz w:val="24"/>
          <w:szCs w:val="24"/>
          <w:lang w:val="fr-FR" w:eastAsia="fr-CA"/>
        </w:rPr>
        <w:t> ;</w:t>
      </w:r>
    </w:p>
    <w:p w:rsidR="00DB08E2" w:rsidRPr="0099125D" w:rsidRDefault="0099125D" w:rsidP="00DB08E2">
      <w:pPr>
        <w:spacing w:before="100" w:beforeAutospacing="1" w:after="100" w:afterAutospacing="1" w:line="240" w:lineRule="auto"/>
        <w:rPr>
          <w:rFonts w:ascii="proxima-nova" w:eastAsia="Times New Roman" w:hAnsi="proxima-nova" w:cs="Helvetica"/>
          <w:b/>
          <w:color w:val="333333"/>
          <w:sz w:val="24"/>
          <w:szCs w:val="24"/>
          <w:lang w:val="fr-FR" w:eastAsia="fr-CA"/>
        </w:rPr>
      </w:pPr>
      <w:r w:rsidRPr="0099125D">
        <w:rPr>
          <w:rFonts w:ascii="proxima-nova" w:eastAsia="Times New Roman" w:hAnsi="proxima-nova" w:cs="Helvetica"/>
          <w:b/>
          <w:color w:val="333333"/>
          <w:sz w:val="24"/>
          <w:szCs w:val="24"/>
          <w:lang w:val="fr-FR" w:eastAsia="fr-CA"/>
        </w:rPr>
        <w:t>AVANTAGES</w:t>
      </w:r>
    </w:p>
    <w:p w:rsidR="00DB08E2" w:rsidRPr="00BD0303" w:rsidRDefault="00DB08E2" w:rsidP="00DB08E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proxima-nova" w:eastAsia="Times New Roman" w:hAnsi="proxima-nova" w:cs="Helvetica"/>
          <w:color w:val="333333"/>
          <w:sz w:val="24"/>
          <w:szCs w:val="24"/>
          <w:lang w:val="fr-FR" w:eastAsia="fr-CA"/>
        </w:rPr>
      </w:pPr>
      <w:r w:rsidRPr="00BD0303">
        <w:rPr>
          <w:rFonts w:ascii="proxima-nova" w:eastAsia="Times New Roman" w:hAnsi="proxima-nova" w:cs="Helvetica"/>
          <w:color w:val="333333"/>
          <w:sz w:val="24"/>
          <w:szCs w:val="24"/>
          <w:lang w:val="fr-FR" w:eastAsia="fr-CA"/>
        </w:rPr>
        <w:t xml:space="preserve">Poste permanent de </w:t>
      </w:r>
      <w:r w:rsidR="0099125D" w:rsidRPr="00BD0303">
        <w:rPr>
          <w:rFonts w:ascii="proxima-nova" w:eastAsia="Times New Roman" w:hAnsi="proxima-nova" w:cs="Helvetica"/>
          <w:color w:val="333333"/>
          <w:sz w:val="24"/>
          <w:szCs w:val="24"/>
          <w:lang w:val="fr-FR" w:eastAsia="fr-CA"/>
        </w:rPr>
        <w:t>jour ;</w:t>
      </w:r>
    </w:p>
    <w:p w:rsidR="00DB08E2" w:rsidRPr="00BD0303" w:rsidRDefault="00DB08E2" w:rsidP="00DB08E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proxima-nova" w:eastAsia="Times New Roman" w:hAnsi="proxima-nova" w:cs="Helvetica"/>
          <w:color w:val="333333"/>
          <w:sz w:val="24"/>
          <w:szCs w:val="24"/>
          <w:lang w:val="fr-FR" w:eastAsia="fr-CA"/>
        </w:rPr>
      </w:pPr>
      <w:r w:rsidRPr="00BD0303">
        <w:rPr>
          <w:rFonts w:ascii="proxima-nova" w:eastAsia="Times New Roman" w:hAnsi="proxima-nova" w:cs="Helvetica"/>
          <w:color w:val="333333"/>
          <w:sz w:val="24"/>
          <w:szCs w:val="24"/>
          <w:lang w:val="fr-FR" w:eastAsia="fr-CA"/>
        </w:rPr>
        <w:t xml:space="preserve">Salaire </w:t>
      </w:r>
      <w:r w:rsidR="0099125D" w:rsidRPr="00BD0303">
        <w:rPr>
          <w:rFonts w:ascii="proxima-nova" w:eastAsia="Times New Roman" w:hAnsi="proxima-nova" w:cs="Helvetica"/>
          <w:color w:val="333333"/>
          <w:sz w:val="24"/>
          <w:szCs w:val="24"/>
          <w:lang w:val="fr-FR" w:eastAsia="fr-CA"/>
        </w:rPr>
        <w:t>concurrentiel ;</w:t>
      </w:r>
    </w:p>
    <w:p w:rsidR="00DB08E2" w:rsidRPr="00BD0303" w:rsidRDefault="00DB08E2" w:rsidP="00DB08E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proxima-nova" w:eastAsia="Times New Roman" w:hAnsi="proxima-nova" w:cs="Helvetica"/>
          <w:color w:val="333333"/>
          <w:sz w:val="24"/>
          <w:szCs w:val="24"/>
          <w:lang w:val="fr-FR" w:eastAsia="fr-CA"/>
        </w:rPr>
      </w:pPr>
      <w:r w:rsidRPr="00BD0303">
        <w:rPr>
          <w:rFonts w:ascii="proxima-nova" w:eastAsia="Times New Roman" w:hAnsi="proxima-nova" w:cs="Helvetica"/>
          <w:color w:val="333333"/>
          <w:sz w:val="24"/>
          <w:szCs w:val="24"/>
          <w:lang w:val="fr-FR" w:eastAsia="fr-CA"/>
        </w:rPr>
        <w:t xml:space="preserve">Assurance </w:t>
      </w:r>
      <w:r w:rsidR="0099125D" w:rsidRPr="00BD0303">
        <w:rPr>
          <w:rFonts w:ascii="proxima-nova" w:eastAsia="Times New Roman" w:hAnsi="proxima-nova" w:cs="Helvetica"/>
          <w:color w:val="333333"/>
          <w:sz w:val="24"/>
          <w:szCs w:val="24"/>
          <w:lang w:val="fr-FR" w:eastAsia="fr-CA"/>
        </w:rPr>
        <w:t>collective ;</w:t>
      </w:r>
    </w:p>
    <w:p w:rsidR="009001BF" w:rsidRPr="00BD0303" w:rsidRDefault="00DB08E2" w:rsidP="009001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proxima-nova" w:eastAsia="Times New Roman" w:hAnsi="proxima-nova" w:cs="Helvetica"/>
          <w:color w:val="333333"/>
          <w:sz w:val="24"/>
          <w:szCs w:val="24"/>
          <w:lang w:val="fr-FR" w:eastAsia="fr-CA"/>
        </w:rPr>
      </w:pPr>
      <w:r w:rsidRPr="00BD0303">
        <w:rPr>
          <w:rFonts w:ascii="proxima-nova" w:eastAsia="Times New Roman" w:hAnsi="proxima-nova" w:cs="Helvetica"/>
          <w:color w:val="333333"/>
          <w:sz w:val="24"/>
          <w:szCs w:val="24"/>
          <w:lang w:val="fr-FR" w:eastAsia="fr-CA"/>
        </w:rPr>
        <w:t>Stationnement gratuit.</w:t>
      </w:r>
    </w:p>
    <w:p w:rsidR="009001BF" w:rsidRPr="0099125D" w:rsidRDefault="0099125D" w:rsidP="009001BF">
      <w:pPr>
        <w:spacing w:before="100" w:beforeAutospacing="1" w:after="100" w:afterAutospacing="1" w:line="240" w:lineRule="auto"/>
        <w:rPr>
          <w:rFonts w:ascii="proxima-nova" w:eastAsia="Times New Roman" w:hAnsi="proxima-nova" w:cs="Helvetica"/>
          <w:b/>
          <w:color w:val="333333"/>
          <w:sz w:val="24"/>
          <w:szCs w:val="24"/>
          <w:lang w:val="fr-FR" w:eastAsia="fr-CA"/>
        </w:rPr>
      </w:pPr>
      <w:r w:rsidRPr="0099125D">
        <w:rPr>
          <w:rFonts w:ascii="proxima-nova" w:eastAsia="Times New Roman" w:hAnsi="proxima-nova" w:cs="Helvetica"/>
          <w:b/>
          <w:color w:val="333333"/>
          <w:sz w:val="24"/>
          <w:szCs w:val="24"/>
          <w:lang w:val="fr-FR" w:eastAsia="fr-CA"/>
        </w:rPr>
        <w:t>TYPE D</w:t>
      </w:r>
      <w:r w:rsidRPr="0099125D">
        <w:rPr>
          <w:rFonts w:ascii="proxima-nova" w:eastAsia="Times New Roman" w:hAnsi="proxima-nova" w:cs="Helvetica" w:hint="eastAsia"/>
          <w:b/>
          <w:color w:val="333333"/>
          <w:sz w:val="24"/>
          <w:szCs w:val="24"/>
          <w:lang w:val="fr-FR" w:eastAsia="fr-CA"/>
        </w:rPr>
        <w:t>’</w:t>
      </w:r>
      <w:r w:rsidRPr="0099125D">
        <w:rPr>
          <w:rFonts w:ascii="proxima-nova" w:eastAsia="Times New Roman" w:hAnsi="proxima-nova" w:cs="Helvetica"/>
          <w:b/>
          <w:color w:val="333333"/>
          <w:sz w:val="24"/>
          <w:szCs w:val="24"/>
          <w:lang w:val="fr-FR" w:eastAsia="fr-CA"/>
        </w:rPr>
        <w:t>EMPLOI</w:t>
      </w:r>
      <w:r w:rsidRPr="0099125D">
        <w:rPr>
          <w:rFonts w:ascii="proxima-nova" w:eastAsia="Times New Roman" w:hAnsi="proxima-nova" w:cs="Helvetica" w:hint="eastAsia"/>
          <w:b/>
          <w:color w:val="333333"/>
          <w:sz w:val="24"/>
          <w:szCs w:val="24"/>
          <w:lang w:val="fr-FR" w:eastAsia="fr-CA"/>
        </w:rPr>
        <w:t> </w:t>
      </w:r>
    </w:p>
    <w:p w:rsidR="009001BF" w:rsidRPr="00BD0303" w:rsidRDefault="009001BF" w:rsidP="009001BF">
      <w:pPr>
        <w:pStyle w:val="Paragraphedeliste"/>
        <w:numPr>
          <w:ilvl w:val="0"/>
          <w:numId w:val="7"/>
        </w:numPr>
        <w:spacing w:before="100" w:beforeAutospacing="1" w:after="100" w:afterAutospacing="1" w:line="240" w:lineRule="auto"/>
        <w:rPr>
          <w:rFonts w:ascii="proxima-nova" w:eastAsia="Times New Roman" w:hAnsi="proxima-nova" w:cs="Helvetica"/>
          <w:color w:val="333333"/>
          <w:sz w:val="24"/>
          <w:szCs w:val="24"/>
          <w:lang w:val="fr-FR" w:eastAsia="fr-CA"/>
        </w:rPr>
      </w:pPr>
      <w:r w:rsidRPr="00BD0303">
        <w:rPr>
          <w:rFonts w:ascii="proxima-nova" w:eastAsia="Times New Roman" w:hAnsi="proxima-nova" w:cs="Helvetica"/>
          <w:color w:val="333333"/>
          <w:sz w:val="24"/>
          <w:szCs w:val="24"/>
          <w:lang w:val="fr-FR" w:eastAsia="fr-CA"/>
        </w:rPr>
        <w:t>Temps plein</w:t>
      </w:r>
    </w:p>
    <w:p w:rsidR="00DB08E2" w:rsidRPr="00BD0303" w:rsidRDefault="0099125D" w:rsidP="00DB08E2">
      <w:pPr>
        <w:spacing w:before="100" w:beforeAutospacing="1" w:after="100" w:afterAutospacing="1" w:line="240" w:lineRule="auto"/>
        <w:rPr>
          <w:rFonts w:ascii="proxima-nova" w:eastAsia="Times New Roman" w:hAnsi="proxima-nova" w:cs="Helvetica"/>
          <w:b/>
          <w:color w:val="333333"/>
          <w:sz w:val="24"/>
          <w:szCs w:val="24"/>
          <w:lang w:eastAsia="fr-CA"/>
        </w:rPr>
      </w:pPr>
      <w:r w:rsidRPr="00BD0303">
        <w:rPr>
          <w:rFonts w:ascii="proxima-nova" w:eastAsia="Times New Roman" w:hAnsi="proxima-nova" w:cs="Helvetica"/>
          <w:b/>
          <w:color w:val="333333"/>
          <w:sz w:val="24"/>
          <w:szCs w:val="24"/>
          <w:lang w:eastAsia="fr-CA"/>
        </w:rPr>
        <w:t>LOCALISATION DU POSTE</w:t>
      </w:r>
      <w:r w:rsidRPr="00BD0303">
        <w:rPr>
          <w:rFonts w:ascii="proxima-nova" w:eastAsia="Times New Roman" w:hAnsi="proxima-nova" w:cs="Helvetica" w:hint="eastAsia"/>
          <w:b/>
          <w:color w:val="333333"/>
          <w:sz w:val="24"/>
          <w:szCs w:val="24"/>
          <w:lang w:eastAsia="fr-CA"/>
        </w:rPr>
        <w:t> </w:t>
      </w:r>
    </w:p>
    <w:p w:rsidR="00DB08E2" w:rsidRDefault="00DB08E2" w:rsidP="00DB08E2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rPr>
          <w:rFonts w:ascii="proxima-nova" w:eastAsia="Times New Roman" w:hAnsi="proxima-nova" w:cs="Helvetica"/>
          <w:color w:val="333333"/>
          <w:sz w:val="24"/>
          <w:szCs w:val="24"/>
          <w:lang w:eastAsia="fr-CA"/>
        </w:rPr>
      </w:pPr>
      <w:r w:rsidRPr="00BD0303">
        <w:rPr>
          <w:rFonts w:ascii="proxima-nova" w:eastAsia="Times New Roman" w:hAnsi="proxima-nova" w:cs="Helvetica"/>
          <w:color w:val="333333"/>
          <w:sz w:val="24"/>
          <w:szCs w:val="24"/>
          <w:lang w:eastAsia="fr-CA"/>
        </w:rPr>
        <w:t>Gatineau (Québec)</w:t>
      </w:r>
    </w:p>
    <w:p w:rsidR="003211EA" w:rsidRDefault="003211EA" w:rsidP="003211EA">
      <w:pPr>
        <w:spacing w:before="100" w:beforeAutospacing="1" w:after="100" w:afterAutospacing="1" w:line="240" w:lineRule="auto"/>
        <w:rPr>
          <w:rFonts w:ascii="proxima-nova" w:eastAsia="Times New Roman" w:hAnsi="proxima-nova" w:cs="Helvetica"/>
          <w:color w:val="333333"/>
          <w:sz w:val="24"/>
          <w:szCs w:val="24"/>
          <w:lang w:eastAsia="fr-CA"/>
        </w:rPr>
      </w:pPr>
    </w:p>
    <w:p w:rsidR="00D22140" w:rsidRDefault="003211EA" w:rsidP="00D22140">
      <w:pPr>
        <w:spacing w:before="100" w:beforeAutospacing="1" w:after="100" w:afterAutospacing="1" w:line="240" w:lineRule="auto"/>
        <w:rPr>
          <w:rFonts w:ascii="proxima-nova" w:eastAsia="Times New Roman" w:hAnsi="proxima-nova" w:cs="Helvetica"/>
          <w:color w:val="333333"/>
          <w:sz w:val="24"/>
          <w:szCs w:val="24"/>
          <w:lang w:eastAsia="fr-CA"/>
        </w:rPr>
      </w:pPr>
      <w:r>
        <w:rPr>
          <w:rFonts w:ascii="proxima-nova" w:eastAsia="Times New Roman" w:hAnsi="proxima-nova" w:cs="Helvetica"/>
          <w:color w:val="333333"/>
          <w:sz w:val="24"/>
          <w:szCs w:val="24"/>
          <w:lang w:eastAsia="fr-CA"/>
        </w:rPr>
        <w:t xml:space="preserve">Si ce poste vous intéresse, </w:t>
      </w:r>
      <w:r w:rsidR="00D22140">
        <w:rPr>
          <w:rFonts w:ascii="proxima-nova" w:eastAsia="Times New Roman" w:hAnsi="proxima-nova" w:cs="Helvetica"/>
          <w:color w:val="333333"/>
          <w:sz w:val="24"/>
          <w:szCs w:val="24"/>
          <w:lang w:eastAsia="fr-CA"/>
        </w:rPr>
        <w:t>veuillez</w:t>
      </w:r>
      <w:r>
        <w:rPr>
          <w:rFonts w:ascii="proxima-nova" w:eastAsia="Times New Roman" w:hAnsi="proxima-nova" w:cs="Helvetica"/>
          <w:color w:val="333333"/>
          <w:sz w:val="24"/>
          <w:szCs w:val="24"/>
          <w:lang w:eastAsia="fr-CA"/>
        </w:rPr>
        <w:t>-nous parvenir votre curriculum vitae ainsi que votre lettre de motivation</w:t>
      </w:r>
      <w:r w:rsidR="00D22140">
        <w:rPr>
          <w:rFonts w:ascii="proxima-nova" w:eastAsia="Times New Roman" w:hAnsi="proxima-nova" w:cs="Helvetica"/>
          <w:color w:val="333333"/>
          <w:sz w:val="24"/>
          <w:szCs w:val="24"/>
          <w:lang w:eastAsia="fr-CA"/>
        </w:rPr>
        <w:t xml:space="preserve"> à l’adresse suivante :</w:t>
      </w:r>
    </w:p>
    <w:p w:rsidR="003211EA" w:rsidRPr="00D22140" w:rsidRDefault="00762061" w:rsidP="003211EA">
      <w:pPr>
        <w:spacing w:before="100" w:beforeAutospacing="1" w:after="100" w:afterAutospacing="1" w:line="240" w:lineRule="auto"/>
        <w:rPr>
          <w:rFonts w:ascii="proxima-nova" w:eastAsia="Times New Roman" w:hAnsi="proxima-nova" w:cs="Helvetica"/>
          <w:color w:val="333333"/>
          <w:sz w:val="24"/>
          <w:szCs w:val="24"/>
          <w:lang w:val="fr-FR" w:eastAsia="fr-CA"/>
        </w:rPr>
      </w:pPr>
      <w:r>
        <w:rPr>
          <w:rFonts w:ascii="proxima-nova" w:eastAsia="Times New Roman" w:hAnsi="proxima-nova" w:cs="Helvetica"/>
          <w:color w:val="333333"/>
          <w:sz w:val="24"/>
          <w:szCs w:val="24"/>
          <w:lang w:eastAsia="fr-CA"/>
        </w:rPr>
        <w:t xml:space="preserve">  clavergne@clodairventilation.com</w:t>
      </w:r>
      <w:r w:rsidR="00D22140">
        <w:rPr>
          <w:rFonts w:ascii="proxima-nova" w:eastAsia="Times New Roman" w:hAnsi="proxima-nova" w:cs="Helvetica"/>
          <w:color w:val="333333"/>
          <w:sz w:val="24"/>
          <w:szCs w:val="24"/>
          <w:lang w:val="fr-FR" w:eastAsia="fr-CA"/>
        </w:rPr>
        <w:t xml:space="preserve"> </w:t>
      </w:r>
    </w:p>
    <w:p w:rsidR="003211EA" w:rsidRPr="00D22140" w:rsidRDefault="00D22140" w:rsidP="009001BF">
      <w:pPr>
        <w:spacing w:before="100" w:beforeAutospacing="1" w:after="100" w:afterAutospacing="1" w:line="240" w:lineRule="auto"/>
        <w:rPr>
          <w:rFonts w:ascii="proxima-nova" w:eastAsia="Times New Roman" w:hAnsi="proxima-nova" w:cs="Helvetica"/>
          <w:i/>
          <w:color w:val="333333"/>
          <w:sz w:val="24"/>
          <w:szCs w:val="24"/>
          <w:lang w:val="fr-FR" w:eastAsia="fr-CA"/>
        </w:rPr>
      </w:pPr>
      <w:r w:rsidRPr="00D22140">
        <w:rPr>
          <w:rFonts w:ascii="proxima-nova" w:eastAsia="Times New Roman" w:hAnsi="proxima-nova" w:cs="Helvetica"/>
          <w:i/>
          <w:color w:val="333333"/>
          <w:sz w:val="24"/>
          <w:szCs w:val="24"/>
          <w:lang w:val="fr-FR" w:eastAsia="fr-CA"/>
        </w:rPr>
        <w:t>Pour toute autre information, veuillez contacter Louise Larocque au 819-772-2864</w:t>
      </w:r>
      <w:r>
        <w:rPr>
          <w:rFonts w:ascii="proxima-nova" w:eastAsia="Times New Roman" w:hAnsi="proxima-nova" w:cs="Helvetica"/>
          <w:i/>
          <w:color w:val="333333"/>
          <w:sz w:val="24"/>
          <w:szCs w:val="24"/>
          <w:lang w:val="fr-FR" w:eastAsia="fr-CA"/>
        </w:rPr>
        <w:t>.</w:t>
      </w:r>
    </w:p>
    <w:p w:rsidR="00DB08E2" w:rsidRPr="00BD0303" w:rsidRDefault="00DB08E2" w:rsidP="00DB08E2">
      <w:pPr>
        <w:spacing w:before="100" w:beforeAutospacing="1" w:after="100" w:afterAutospacing="1" w:line="240" w:lineRule="auto"/>
        <w:rPr>
          <w:rFonts w:ascii="proxima-nova" w:eastAsia="Times New Roman" w:hAnsi="proxima-nova" w:cs="Helvetica"/>
          <w:color w:val="333333"/>
          <w:sz w:val="24"/>
          <w:szCs w:val="24"/>
          <w:lang w:eastAsia="fr-CA"/>
        </w:rPr>
      </w:pPr>
    </w:p>
    <w:sectPr w:rsidR="00DB08E2" w:rsidRPr="00BD03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24E32" w:rsidRDefault="00524E32" w:rsidP="00E23BEC">
      <w:pPr>
        <w:spacing w:after="0" w:line="240" w:lineRule="auto"/>
      </w:pPr>
      <w:r>
        <w:separator/>
      </w:r>
    </w:p>
  </w:endnote>
  <w:endnote w:type="continuationSeparator" w:id="0">
    <w:p w:rsidR="00524E32" w:rsidRDefault="00524E32" w:rsidP="00E23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roxima-nova">
    <w:altName w:val="Calibri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3BEC" w:rsidRDefault="00E23BE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3BEC" w:rsidRDefault="00E23BE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3BEC" w:rsidRDefault="00E23BE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24E32" w:rsidRDefault="00524E32" w:rsidP="00E23BEC">
      <w:pPr>
        <w:spacing w:after="0" w:line="240" w:lineRule="auto"/>
      </w:pPr>
      <w:r>
        <w:separator/>
      </w:r>
    </w:p>
  </w:footnote>
  <w:footnote w:type="continuationSeparator" w:id="0">
    <w:p w:rsidR="00524E32" w:rsidRDefault="00524E32" w:rsidP="00E23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3BEC" w:rsidRDefault="00E23BE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3BEC" w:rsidRDefault="00E23BE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3BEC" w:rsidRDefault="00E23BE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3517E"/>
    <w:multiLevelType w:val="multilevel"/>
    <w:tmpl w:val="2CDC4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2875CE"/>
    <w:multiLevelType w:val="hybridMultilevel"/>
    <w:tmpl w:val="884AEB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90FE8"/>
    <w:multiLevelType w:val="hybridMultilevel"/>
    <w:tmpl w:val="CE2AD7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A632A"/>
    <w:multiLevelType w:val="hybridMultilevel"/>
    <w:tmpl w:val="FD5415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F0915"/>
    <w:multiLevelType w:val="multilevel"/>
    <w:tmpl w:val="1B5AB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EA2DBD"/>
    <w:multiLevelType w:val="multilevel"/>
    <w:tmpl w:val="C7CC6F52"/>
    <w:lvl w:ilvl="0">
      <w:start w:val="1"/>
      <w:numFmt w:val="bullet"/>
      <w:lvlText w:val=""/>
      <w:lvlJc w:val="left"/>
      <w:pPr>
        <w:tabs>
          <w:tab w:val="num" w:pos="495"/>
        </w:tabs>
        <w:ind w:left="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75"/>
        </w:tabs>
        <w:ind w:left="33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35"/>
        </w:tabs>
        <w:ind w:left="55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452F47"/>
    <w:multiLevelType w:val="multilevel"/>
    <w:tmpl w:val="D0AAA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687FAA"/>
    <w:multiLevelType w:val="multilevel"/>
    <w:tmpl w:val="E208F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EBD"/>
    <w:rsid w:val="00004BD7"/>
    <w:rsid w:val="000E7F41"/>
    <w:rsid w:val="001040B7"/>
    <w:rsid w:val="001E64E3"/>
    <w:rsid w:val="002864D1"/>
    <w:rsid w:val="003211EA"/>
    <w:rsid w:val="003A004E"/>
    <w:rsid w:val="004A0B55"/>
    <w:rsid w:val="00524E32"/>
    <w:rsid w:val="00551F22"/>
    <w:rsid w:val="00555365"/>
    <w:rsid w:val="005F78FC"/>
    <w:rsid w:val="00622207"/>
    <w:rsid w:val="00640802"/>
    <w:rsid w:val="00762061"/>
    <w:rsid w:val="009001BF"/>
    <w:rsid w:val="009146C8"/>
    <w:rsid w:val="00946EBD"/>
    <w:rsid w:val="00990D71"/>
    <w:rsid w:val="0099125D"/>
    <w:rsid w:val="00A51321"/>
    <w:rsid w:val="00AE65ED"/>
    <w:rsid w:val="00B43063"/>
    <w:rsid w:val="00BD0303"/>
    <w:rsid w:val="00D22140"/>
    <w:rsid w:val="00DB08E2"/>
    <w:rsid w:val="00E23BEC"/>
    <w:rsid w:val="00EB7FE0"/>
    <w:rsid w:val="00EF673C"/>
    <w:rsid w:val="00F7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18868E-631F-4B4E-A7B4-5256EB3D8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F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l-md-offset-1">
    <w:name w:val="col-md-offset-1"/>
    <w:basedOn w:val="Normal"/>
    <w:rsid w:val="005F7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5F78F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4A0B5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211EA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211EA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23B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3BEC"/>
  </w:style>
  <w:style w:type="paragraph" w:styleId="Pieddepage">
    <w:name w:val="footer"/>
    <w:basedOn w:val="Normal"/>
    <w:link w:val="PieddepageCar"/>
    <w:uiPriority w:val="99"/>
    <w:unhideWhenUsed/>
    <w:rsid w:val="00E23B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3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5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74426">
              <w:marLeft w:val="3195"/>
              <w:marRight w:val="3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2657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86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96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0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15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3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044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5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7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16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2467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Geneviève Villeneuve</dc:creator>
  <cp:lastModifiedBy>Blanchard, Danielle</cp:lastModifiedBy>
  <cp:revision>2</cp:revision>
  <dcterms:created xsi:type="dcterms:W3CDTF">2020-10-29T17:31:00Z</dcterms:created>
  <dcterms:modified xsi:type="dcterms:W3CDTF">2020-10-29T17:31:00Z</dcterms:modified>
</cp:coreProperties>
</file>