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3E9F5" w14:textId="7826CB62" w:rsidR="0089310F" w:rsidRPr="00AD5234" w:rsidRDefault="0089310F" w:rsidP="00A00C8A">
      <w:pPr>
        <w:spacing w:after="0" w:line="240" w:lineRule="auto"/>
        <w:jc w:val="both"/>
        <w:rPr>
          <w:rFonts w:ascii="Arial" w:hAnsi="Arial" w:cs="Arial"/>
          <w:b/>
          <w:color w:val="33CCCC"/>
          <w:sz w:val="28"/>
          <w:szCs w:val="28"/>
          <w:lang w:val="fr-CA"/>
        </w:rPr>
      </w:pPr>
      <w:r w:rsidRPr="0089310F">
        <w:rPr>
          <w:rFonts w:ascii="Arial" w:hAnsi="Arial" w:cs="Arial"/>
          <w:b/>
          <w:color w:val="33CCCC"/>
          <w:sz w:val="28"/>
          <w:szCs w:val="28"/>
          <w:lang w:val="fr-CA"/>
        </w:rPr>
        <w:t>Finissants en assurance - Opportunité en souscription!</w:t>
      </w:r>
    </w:p>
    <w:p w14:paraId="5964805C" w14:textId="77777777" w:rsidR="00A00C8A" w:rsidRPr="00AD5234" w:rsidRDefault="00A00C8A" w:rsidP="00A00C8A">
      <w:pPr>
        <w:spacing w:after="0" w:line="240" w:lineRule="auto"/>
        <w:jc w:val="both"/>
        <w:rPr>
          <w:rFonts w:ascii="Arial" w:hAnsi="Arial" w:cs="Arial"/>
          <w:b/>
          <w:color w:val="33CCCC"/>
          <w:sz w:val="28"/>
          <w:szCs w:val="28"/>
          <w:lang w:val="fr-CA"/>
        </w:rPr>
      </w:pPr>
    </w:p>
    <w:p w14:paraId="7A2659FB" w14:textId="77777777" w:rsidR="009E7F14" w:rsidRDefault="008C1C8E" w:rsidP="008C1C8E">
      <w:pPr>
        <w:spacing w:after="0" w:line="240" w:lineRule="auto"/>
        <w:jc w:val="both"/>
        <w:rPr>
          <w:rFonts w:ascii="Arial" w:hAnsi="Arial" w:cs="Arial"/>
          <w:b/>
          <w:bCs/>
          <w:sz w:val="20"/>
          <w:szCs w:val="20"/>
          <w:lang w:val="fr-CA"/>
        </w:rPr>
      </w:pPr>
      <w:r w:rsidRPr="008C1C8E">
        <w:rPr>
          <w:rFonts w:ascii="Arial" w:hAnsi="Arial" w:cs="Arial"/>
          <w:sz w:val="20"/>
          <w:szCs w:val="20"/>
          <w:lang w:val="fr-CA"/>
        </w:rPr>
        <w:t xml:space="preserve">Chez Intact, nous considérons que l’assurance doit d’abord s’intéresser aux personnes, et non aux choses. C’est pourquoi nous nous efforçons d’offrir une expérience hors du commun aux </w:t>
      </w:r>
      <w:r>
        <w:rPr>
          <w:rFonts w:ascii="Arial" w:hAnsi="Arial" w:cs="Arial"/>
          <w:sz w:val="20"/>
          <w:szCs w:val="20"/>
          <w:lang w:val="fr-CA"/>
        </w:rPr>
        <w:t>courtiers</w:t>
      </w:r>
      <w:r w:rsidRPr="008C1C8E">
        <w:rPr>
          <w:rFonts w:ascii="Arial" w:hAnsi="Arial" w:cs="Arial"/>
          <w:sz w:val="20"/>
          <w:szCs w:val="20"/>
          <w:lang w:val="fr-CA"/>
        </w:rPr>
        <w:t xml:space="preserve"> et de créer un milieu de travail inspirant où nos employés peuvent exceller. </w:t>
      </w:r>
      <w:r w:rsidRPr="008C1C8E">
        <w:rPr>
          <w:rFonts w:ascii="Arial" w:hAnsi="Arial" w:cs="Arial"/>
          <w:b/>
          <w:bCs/>
          <w:sz w:val="20"/>
          <w:szCs w:val="20"/>
          <w:lang w:val="fr-CA"/>
        </w:rPr>
        <w:t xml:space="preserve">Joignez-vous à notre équipe </w:t>
      </w:r>
      <w:r>
        <w:rPr>
          <w:rFonts w:ascii="Arial" w:hAnsi="Arial" w:cs="Arial"/>
          <w:b/>
          <w:bCs/>
          <w:sz w:val="20"/>
          <w:szCs w:val="20"/>
          <w:lang w:val="fr-CA"/>
        </w:rPr>
        <w:t xml:space="preserve">de souscription </w:t>
      </w:r>
      <w:r w:rsidRPr="008C1C8E">
        <w:rPr>
          <w:rFonts w:ascii="Arial" w:hAnsi="Arial" w:cs="Arial"/>
          <w:b/>
          <w:bCs/>
          <w:sz w:val="20"/>
          <w:szCs w:val="20"/>
          <w:lang w:val="fr-CA"/>
        </w:rPr>
        <w:t>et faites une différence!</w:t>
      </w:r>
      <w:r w:rsidR="009E7F14">
        <w:rPr>
          <w:rFonts w:ascii="Arial" w:hAnsi="Arial" w:cs="Arial"/>
          <w:b/>
          <w:bCs/>
          <w:sz w:val="20"/>
          <w:szCs w:val="20"/>
          <w:lang w:val="fr-CA"/>
        </w:rPr>
        <w:t xml:space="preserve"> </w:t>
      </w:r>
    </w:p>
    <w:p w14:paraId="1C954932" w14:textId="77777777" w:rsidR="009E7F14" w:rsidRDefault="009E7F14" w:rsidP="008C1C8E">
      <w:pPr>
        <w:spacing w:after="0" w:line="240" w:lineRule="auto"/>
        <w:jc w:val="both"/>
        <w:rPr>
          <w:rFonts w:ascii="Arial" w:hAnsi="Arial" w:cs="Arial"/>
          <w:b/>
          <w:bCs/>
          <w:sz w:val="20"/>
          <w:szCs w:val="20"/>
          <w:lang w:val="fr-CA"/>
        </w:rPr>
      </w:pPr>
    </w:p>
    <w:p w14:paraId="66E4ECB0" w14:textId="2C56E4D3" w:rsidR="008C1C8E" w:rsidRDefault="008C1C8E" w:rsidP="008C1C8E">
      <w:pPr>
        <w:spacing w:after="0" w:line="240" w:lineRule="auto"/>
        <w:jc w:val="both"/>
        <w:rPr>
          <w:rFonts w:ascii="Arial" w:hAnsi="Arial" w:cs="Arial"/>
          <w:b/>
          <w:bCs/>
          <w:sz w:val="20"/>
          <w:szCs w:val="20"/>
          <w:lang w:val="fr-CA"/>
        </w:rPr>
      </w:pPr>
      <w:r w:rsidRPr="008C1C8E">
        <w:rPr>
          <w:rFonts w:ascii="Arial" w:hAnsi="Arial" w:cs="Arial"/>
          <w:b/>
          <w:bCs/>
          <w:sz w:val="20"/>
          <w:szCs w:val="20"/>
          <w:lang w:val="fr-CA"/>
        </w:rPr>
        <w:t>Aucune expérience en assurance</w:t>
      </w:r>
      <w:r>
        <w:rPr>
          <w:rFonts w:ascii="Arial" w:hAnsi="Arial" w:cs="Arial"/>
          <w:b/>
          <w:bCs/>
          <w:sz w:val="20"/>
          <w:szCs w:val="20"/>
          <w:lang w:val="fr-CA"/>
        </w:rPr>
        <w:t>?</w:t>
      </w:r>
      <w:r w:rsidRPr="008C1C8E">
        <w:rPr>
          <w:rFonts w:ascii="Arial" w:hAnsi="Arial" w:cs="Arial"/>
          <w:b/>
          <w:bCs/>
          <w:sz w:val="20"/>
          <w:szCs w:val="20"/>
          <w:lang w:val="fr-CA"/>
        </w:rPr>
        <w:t xml:space="preserve"> </w:t>
      </w:r>
      <w:r>
        <w:rPr>
          <w:rFonts w:ascii="Arial" w:hAnsi="Arial" w:cs="Arial"/>
          <w:b/>
          <w:bCs/>
          <w:sz w:val="20"/>
          <w:szCs w:val="20"/>
          <w:lang w:val="fr-CA"/>
        </w:rPr>
        <w:t>P</w:t>
      </w:r>
      <w:r w:rsidRPr="008C1C8E">
        <w:rPr>
          <w:rFonts w:ascii="Arial" w:hAnsi="Arial" w:cs="Arial"/>
          <w:b/>
          <w:bCs/>
          <w:sz w:val="20"/>
          <w:szCs w:val="20"/>
          <w:lang w:val="fr-CA"/>
        </w:rPr>
        <w:t>as de problème on s’occupe de votre formation!</w:t>
      </w:r>
    </w:p>
    <w:p w14:paraId="6CCC8C63" w14:textId="7BC3C0D7" w:rsidR="00AD5234" w:rsidRPr="0079208E" w:rsidRDefault="008C1C8E" w:rsidP="00C774D3">
      <w:pPr>
        <w:spacing w:after="0" w:line="240" w:lineRule="auto"/>
        <w:jc w:val="both"/>
        <w:rPr>
          <w:rFonts w:ascii="Arial" w:hAnsi="Arial" w:cs="Arial"/>
          <w:b/>
          <w:sz w:val="20"/>
          <w:szCs w:val="20"/>
          <w:lang w:val="fr-CA"/>
        </w:rPr>
      </w:pPr>
      <w:bookmarkStart w:id="0" w:name="_Hlk23346887"/>
      <w:r w:rsidRPr="008C1C8E">
        <w:rPr>
          <w:rFonts w:ascii="Arial" w:hAnsi="Arial" w:cs="Arial"/>
          <w:b/>
          <w:bCs/>
          <w:sz w:val="20"/>
          <w:szCs w:val="20"/>
          <w:lang w:val="fr-CA"/>
        </w:rPr>
        <w:t>Votre quotidien e</w:t>
      </w:r>
      <w:r w:rsidR="00230F0E" w:rsidRPr="008C1C8E">
        <w:rPr>
          <w:rFonts w:ascii="Arial" w:hAnsi="Arial" w:cs="Arial"/>
          <w:b/>
          <w:bCs/>
          <w:sz w:val="20"/>
          <w:szCs w:val="20"/>
          <w:lang w:val="fr-CA"/>
        </w:rPr>
        <w:t>n</w:t>
      </w:r>
      <w:r w:rsidR="00230F0E" w:rsidRPr="0079208E">
        <w:rPr>
          <w:rFonts w:ascii="Arial" w:hAnsi="Arial" w:cs="Arial"/>
          <w:b/>
          <w:sz w:val="20"/>
          <w:szCs w:val="20"/>
          <w:lang w:val="fr-CA"/>
        </w:rPr>
        <w:t xml:space="preserve"> tant que souscripteur</w:t>
      </w:r>
      <w:r>
        <w:rPr>
          <w:rFonts w:ascii="Arial" w:hAnsi="Arial" w:cs="Arial"/>
          <w:b/>
          <w:sz w:val="20"/>
          <w:szCs w:val="20"/>
          <w:lang w:val="fr-CA"/>
        </w:rPr>
        <w:t xml:space="preserve"> en assurance des particuliers </w:t>
      </w:r>
      <w:r w:rsidR="00AD5234" w:rsidRPr="0079208E">
        <w:rPr>
          <w:rFonts w:ascii="Arial" w:hAnsi="Arial" w:cs="Arial"/>
          <w:b/>
          <w:sz w:val="20"/>
          <w:szCs w:val="20"/>
          <w:lang w:val="fr-CA"/>
        </w:rPr>
        <w:t>:</w:t>
      </w:r>
    </w:p>
    <w:bookmarkEnd w:id="0"/>
    <w:p w14:paraId="739AA2C6" w14:textId="77777777" w:rsidR="00AD5234" w:rsidRDefault="00AD5234" w:rsidP="00C774D3">
      <w:pPr>
        <w:spacing w:after="0" w:line="240" w:lineRule="auto"/>
        <w:jc w:val="both"/>
        <w:rPr>
          <w:rFonts w:ascii="Arial" w:hAnsi="Arial" w:cs="Arial"/>
          <w:sz w:val="20"/>
          <w:szCs w:val="20"/>
          <w:lang w:val="fr-CA"/>
        </w:rPr>
      </w:pPr>
    </w:p>
    <w:p w14:paraId="7E3954D5" w14:textId="4271F692" w:rsidR="00AD5234" w:rsidRPr="00AD5234" w:rsidRDefault="00AD5234" w:rsidP="00AD5234">
      <w:pPr>
        <w:pStyle w:val="Paragraphedeliste"/>
        <w:numPr>
          <w:ilvl w:val="0"/>
          <w:numId w:val="23"/>
        </w:numPr>
        <w:spacing w:after="0" w:line="240" w:lineRule="auto"/>
        <w:jc w:val="both"/>
        <w:rPr>
          <w:rFonts w:ascii="Arial" w:eastAsia="Times New Roman" w:hAnsi="Arial" w:cs="Arial"/>
          <w:sz w:val="20"/>
          <w:szCs w:val="20"/>
          <w:lang w:val="fr-CA" w:eastAsia="en-CA"/>
        </w:rPr>
      </w:pPr>
      <w:r>
        <w:rPr>
          <w:rStyle w:val="lev"/>
          <w:rFonts w:ascii="Arial" w:hAnsi="Arial" w:cs="Arial"/>
          <w:b w:val="0"/>
          <w:sz w:val="20"/>
          <w:szCs w:val="20"/>
          <w:shd w:val="clear" w:color="auto" w:fill="FFFFFF"/>
          <w:lang w:val="fr-CA"/>
        </w:rPr>
        <w:t>D</w:t>
      </w:r>
      <w:r w:rsidR="00162036" w:rsidRPr="00AD5234">
        <w:rPr>
          <w:rStyle w:val="lev"/>
          <w:rFonts w:ascii="Arial" w:hAnsi="Arial" w:cs="Arial"/>
          <w:b w:val="0"/>
          <w:sz w:val="20"/>
          <w:szCs w:val="20"/>
          <w:shd w:val="clear" w:color="auto" w:fill="FFFFFF"/>
          <w:lang w:val="fr-CA"/>
        </w:rPr>
        <w:t>ynamiser nos ventes et notre capacité d’offrir des solutions appropriées et innovantes à nos clientèles</w:t>
      </w:r>
    </w:p>
    <w:p w14:paraId="3DDD2290" w14:textId="77777777" w:rsidR="00AD5234" w:rsidRDefault="00174F7D" w:rsidP="006F5436">
      <w:pPr>
        <w:pStyle w:val="Paragraphedeliste"/>
        <w:numPr>
          <w:ilvl w:val="0"/>
          <w:numId w:val="13"/>
        </w:numPr>
        <w:shd w:val="clear" w:color="auto" w:fill="FFFFFF"/>
        <w:spacing w:before="100" w:beforeAutospacing="1" w:after="100" w:afterAutospacing="1" w:line="240" w:lineRule="auto"/>
        <w:jc w:val="both"/>
        <w:rPr>
          <w:rFonts w:ascii="Arial" w:eastAsia="Times New Roman" w:hAnsi="Arial" w:cs="Arial"/>
          <w:sz w:val="20"/>
          <w:szCs w:val="20"/>
          <w:lang w:val="fr-CA" w:eastAsia="en-CA"/>
        </w:rPr>
      </w:pPr>
      <w:r w:rsidRPr="00AD5234">
        <w:rPr>
          <w:rFonts w:ascii="Arial" w:eastAsia="Times New Roman" w:hAnsi="Arial" w:cs="Arial"/>
          <w:sz w:val="20"/>
          <w:szCs w:val="20"/>
          <w:lang w:val="fr-CA" w:eastAsia="en-CA"/>
        </w:rPr>
        <w:t>Fournir un soutien et guider les courtiers d’assurances sur les politiques de souscription en répondant à leurs demandes</w:t>
      </w:r>
    </w:p>
    <w:p w14:paraId="3A79B560" w14:textId="7C0A9AAF" w:rsidR="00174F7D" w:rsidRPr="00AD5234" w:rsidRDefault="00174F7D" w:rsidP="006F5436">
      <w:pPr>
        <w:pStyle w:val="Paragraphedeliste"/>
        <w:numPr>
          <w:ilvl w:val="0"/>
          <w:numId w:val="13"/>
        </w:numPr>
        <w:shd w:val="clear" w:color="auto" w:fill="FFFFFF"/>
        <w:spacing w:before="100" w:beforeAutospacing="1" w:after="100" w:afterAutospacing="1" w:line="240" w:lineRule="auto"/>
        <w:jc w:val="both"/>
        <w:rPr>
          <w:rFonts w:ascii="Arial" w:eastAsia="Times New Roman" w:hAnsi="Arial" w:cs="Arial"/>
          <w:sz w:val="20"/>
          <w:szCs w:val="20"/>
          <w:lang w:val="fr-CA" w:eastAsia="en-CA"/>
        </w:rPr>
      </w:pPr>
      <w:r w:rsidRPr="00AD5234">
        <w:rPr>
          <w:rFonts w:ascii="Arial" w:eastAsia="Times New Roman" w:hAnsi="Arial" w:cs="Arial"/>
          <w:sz w:val="20"/>
          <w:szCs w:val="20"/>
          <w:lang w:val="fr-CA" w:eastAsia="en-CA"/>
        </w:rPr>
        <w:t>Analyser les risques et formuler vos recommandations</w:t>
      </w:r>
    </w:p>
    <w:p w14:paraId="6A2FEB94" w14:textId="7A1A93E1" w:rsidR="00174F7D" w:rsidRDefault="00174F7D" w:rsidP="00174F7D">
      <w:pPr>
        <w:numPr>
          <w:ilvl w:val="0"/>
          <w:numId w:val="13"/>
        </w:numPr>
        <w:shd w:val="clear" w:color="auto" w:fill="FFFFFF"/>
        <w:spacing w:before="100" w:beforeAutospacing="1" w:after="100" w:afterAutospacing="1" w:line="240" w:lineRule="auto"/>
        <w:jc w:val="both"/>
        <w:rPr>
          <w:rFonts w:ascii="Arial" w:eastAsia="Times New Roman" w:hAnsi="Arial" w:cs="Arial"/>
          <w:sz w:val="20"/>
          <w:szCs w:val="20"/>
          <w:lang w:val="fr-CA" w:eastAsia="en-CA"/>
        </w:rPr>
      </w:pPr>
      <w:r w:rsidRPr="00333FCF">
        <w:rPr>
          <w:rFonts w:ascii="Arial" w:eastAsia="Times New Roman" w:hAnsi="Arial" w:cs="Arial"/>
          <w:sz w:val="20"/>
          <w:szCs w:val="20"/>
          <w:lang w:val="fr-CA" w:eastAsia="en-CA"/>
        </w:rPr>
        <w:t>Promouvoir nos produits et services en mettant de l’avant votre expertise</w:t>
      </w:r>
    </w:p>
    <w:p w14:paraId="0C0AA4B7" w14:textId="31BC3652" w:rsidR="008C1C8E" w:rsidRPr="00AD5234" w:rsidRDefault="00451515" w:rsidP="008C1C8E">
      <w:pPr>
        <w:shd w:val="clear" w:color="auto" w:fill="FFFFFF"/>
        <w:spacing w:before="100" w:beforeAutospacing="1" w:after="100" w:afterAutospacing="1" w:line="240" w:lineRule="auto"/>
        <w:jc w:val="both"/>
        <w:rPr>
          <w:rStyle w:val="lev"/>
          <w:rFonts w:ascii="Arial" w:hAnsi="Arial" w:cs="Arial"/>
          <w:sz w:val="20"/>
          <w:szCs w:val="20"/>
          <w:shd w:val="clear" w:color="auto" w:fill="FFFFFF"/>
          <w:lang w:val="fr-CA"/>
        </w:rPr>
      </w:pPr>
      <w:r>
        <w:rPr>
          <w:rFonts w:ascii="Arial" w:hAnsi="Arial" w:cs="Arial"/>
          <w:sz w:val="20"/>
          <w:szCs w:val="20"/>
          <w:lang w:val="fr-CA"/>
        </w:rPr>
        <w:t>V</w:t>
      </w:r>
      <w:r w:rsidRPr="008C1C8E">
        <w:rPr>
          <w:rFonts w:ascii="Arial" w:hAnsi="Arial" w:cs="Arial"/>
          <w:sz w:val="20"/>
          <w:szCs w:val="20"/>
          <w:lang w:val="fr-CA"/>
        </w:rPr>
        <w:t>otre formation rémunérée</w:t>
      </w:r>
      <w:r w:rsidR="002C70D4">
        <w:rPr>
          <w:rFonts w:ascii="Arial" w:hAnsi="Arial" w:cs="Arial"/>
          <w:sz w:val="20"/>
          <w:szCs w:val="20"/>
          <w:lang w:val="fr-CA"/>
        </w:rPr>
        <w:t xml:space="preserve"> de 5 mois à</w:t>
      </w:r>
      <w:r w:rsidR="008C1C8E" w:rsidRPr="008C1C8E">
        <w:rPr>
          <w:rFonts w:ascii="Arial" w:hAnsi="Arial" w:cs="Arial"/>
          <w:sz w:val="20"/>
          <w:szCs w:val="20"/>
          <w:lang w:val="fr-CA"/>
        </w:rPr>
        <w:t xml:space="preserve"> temps plein vous permettra de découvrir concrètement le domaine de l’assurance et la culture Intact</w:t>
      </w:r>
      <w:r w:rsidR="008C1C8E">
        <w:rPr>
          <w:rFonts w:ascii="Arial" w:hAnsi="Arial" w:cs="Arial"/>
          <w:sz w:val="20"/>
          <w:szCs w:val="20"/>
          <w:lang w:val="fr-CA"/>
        </w:rPr>
        <w:t xml:space="preserve">. </w:t>
      </w:r>
      <w:r w:rsidR="008C1C8E" w:rsidRPr="008C1C8E">
        <w:rPr>
          <w:rFonts w:ascii="Arial" w:hAnsi="Arial" w:cs="Arial"/>
          <w:sz w:val="20"/>
          <w:szCs w:val="20"/>
          <w:lang w:val="fr-CA"/>
        </w:rPr>
        <w:t xml:space="preserve">Vous serez encadré et soutenu </w:t>
      </w:r>
      <w:r w:rsidR="008C1C8E">
        <w:rPr>
          <w:rFonts w:ascii="Arial" w:hAnsi="Arial" w:cs="Arial"/>
          <w:sz w:val="20"/>
          <w:szCs w:val="20"/>
          <w:lang w:val="fr-CA"/>
        </w:rPr>
        <w:t xml:space="preserve">et </w:t>
      </w:r>
      <w:r w:rsidR="004D6241">
        <w:rPr>
          <w:rFonts w:ascii="Arial" w:hAnsi="Arial" w:cs="Arial"/>
          <w:sz w:val="20"/>
          <w:szCs w:val="20"/>
          <w:lang w:val="fr-CA"/>
        </w:rPr>
        <w:t>cela</w:t>
      </w:r>
      <w:r w:rsidR="008C1C8E" w:rsidRPr="004D6241">
        <w:rPr>
          <w:rFonts w:ascii="Arial" w:hAnsi="Arial" w:cs="Arial"/>
          <w:b/>
          <w:bCs/>
          <w:sz w:val="20"/>
          <w:szCs w:val="20"/>
          <w:lang w:val="fr-CA"/>
        </w:rPr>
        <w:t xml:space="preserve"> </w:t>
      </w:r>
      <w:r w:rsidR="008C1C8E" w:rsidRPr="004D6241">
        <w:rPr>
          <w:rStyle w:val="lev"/>
          <w:rFonts w:ascii="Arial" w:hAnsi="Arial" w:cs="Arial"/>
          <w:b w:val="0"/>
          <w:bCs w:val="0"/>
          <w:sz w:val="20"/>
          <w:szCs w:val="20"/>
          <w:shd w:val="clear" w:color="auto" w:fill="FFFFFF"/>
          <w:lang w:val="fr-CA"/>
        </w:rPr>
        <w:t>vous donnera l’occasion de :</w:t>
      </w:r>
      <w:r w:rsidR="008C1C8E" w:rsidRPr="00AD5234">
        <w:rPr>
          <w:rStyle w:val="lev"/>
          <w:rFonts w:ascii="Arial" w:hAnsi="Arial" w:cs="Arial"/>
          <w:sz w:val="20"/>
          <w:szCs w:val="20"/>
          <w:shd w:val="clear" w:color="auto" w:fill="FFFFFF"/>
          <w:lang w:val="fr-CA"/>
        </w:rPr>
        <w:t xml:space="preserve"> </w:t>
      </w:r>
    </w:p>
    <w:p w14:paraId="0F5DB1A3" w14:textId="77777777" w:rsidR="008C1C8E" w:rsidRPr="00191253" w:rsidRDefault="008C1C8E" w:rsidP="008C1C8E">
      <w:pPr>
        <w:pStyle w:val="Paragraphedeliste"/>
        <w:numPr>
          <w:ilvl w:val="0"/>
          <w:numId w:val="18"/>
        </w:numPr>
        <w:spacing w:after="0" w:line="240" w:lineRule="auto"/>
        <w:jc w:val="both"/>
        <w:rPr>
          <w:rStyle w:val="lev"/>
          <w:rFonts w:ascii="Arial" w:hAnsi="Arial" w:cs="Arial"/>
          <w:b w:val="0"/>
          <w:sz w:val="20"/>
          <w:szCs w:val="20"/>
          <w:shd w:val="clear" w:color="auto" w:fill="FFFFFF"/>
          <w:lang w:val="fr-CA"/>
        </w:rPr>
      </w:pPr>
      <w:r w:rsidRPr="00191253">
        <w:rPr>
          <w:rStyle w:val="lev"/>
          <w:rFonts w:ascii="Arial" w:hAnsi="Arial" w:cs="Arial"/>
          <w:b w:val="0"/>
          <w:sz w:val="20"/>
          <w:szCs w:val="20"/>
          <w:shd w:val="clear" w:color="auto" w:fill="FFFFFF"/>
          <w:lang w:val="fr-CA"/>
        </w:rPr>
        <w:t>Agir en tant que professionnel de l’assurance de dommages reconnu pour son expertise, ses connaissances accrues des normes, des produits et de la gestion de risques diversifiés</w:t>
      </w:r>
    </w:p>
    <w:p w14:paraId="187473B0" w14:textId="77777777" w:rsidR="008C1C8E" w:rsidRPr="00191253" w:rsidRDefault="008C1C8E" w:rsidP="008C1C8E">
      <w:pPr>
        <w:pStyle w:val="Paragraphedeliste"/>
        <w:numPr>
          <w:ilvl w:val="0"/>
          <w:numId w:val="18"/>
        </w:numPr>
        <w:spacing w:after="0" w:line="240" w:lineRule="auto"/>
        <w:jc w:val="both"/>
        <w:rPr>
          <w:rStyle w:val="lev"/>
          <w:rFonts w:ascii="Arial" w:hAnsi="Arial" w:cs="Arial"/>
          <w:b w:val="0"/>
          <w:sz w:val="20"/>
          <w:szCs w:val="20"/>
          <w:shd w:val="clear" w:color="auto" w:fill="FFFFFF"/>
          <w:lang w:val="fr-CA"/>
        </w:rPr>
      </w:pPr>
      <w:r w:rsidRPr="00191253">
        <w:rPr>
          <w:rStyle w:val="lev"/>
          <w:rFonts w:ascii="Arial" w:hAnsi="Arial" w:cs="Arial"/>
          <w:b w:val="0"/>
          <w:sz w:val="20"/>
          <w:szCs w:val="20"/>
          <w:shd w:val="clear" w:color="auto" w:fill="FFFFFF"/>
          <w:lang w:val="fr-CA"/>
        </w:rPr>
        <w:t>Évoluer au sein d’une équipe inspirante qui, tout comme vous, a le souci d’offrir un service d’excellence et est constamment inspirée par le client</w:t>
      </w:r>
    </w:p>
    <w:p w14:paraId="4686E6A0" w14:textId="77777777" w:rsidR="008C1C8E" w:rsidRDefault="008C1C8E" w:rsidP="008C1C8E">
      <w:pPr>
        <w:pStyle w:val="Paragraphedeliste"/>
        <w:numPr>
          <w:ilvl w:val="0"/>
          <w:numId w:val="18"/>
        </w:numPr>
        <w:spacing w:after="0" w:line="240" w:lineRule="auto"/>
        <w:jc w:val="both"/>
        <w:rPr>
          <w:rStyle w:val="lev"/>
          <w:rFonts w:ascii="Arial" w:hAnsi="Arial" w:cs="Arial"/>
          <w:b w:val="0"/>
          <w:sz w:val="20"/>
          <w:szCs w:val="20"/>
          <w:shd w:val="clear" w:color="auto" w:fill="FFFFFF"/>
          <w:lang w:val="fr-CA"/>
        </w:rPr>
      </w:pPr>
      <w:r w:rsidRPr="00191253">
        <w:rPr>
          <w:rStyle w:val="lev"/>
          <w:rFonts w:ascii="Arial" w:hAnsi="Arial" w:cs="Arial"/>
          <w:b w:val="0"/>
          <w:sz w:val="20"/>
          <w:szCs w:val="20"/>
          <w:shd w:val="clear" w:color="auto" w:fill="FFFFFF"/>
          <w:lang w:val="fr-CA"/>
        </w:rPr>
        <w:t>Œuvrer au sein d’une entreprise dynamique et en croissance, où les opportunités de carrières sont multiples et réelles</w:t>
      </w:r>
    </w:p>
    <w:p w14:paraId="3EB4DBF4" w14:textId="301D9EDD" w:rsidR="008C1C8E" w:rsidRPr="008C1C8E" w:rsidRDefault="008C1C8E" w:rsidP="008C1C8E">
      <w:pPr>
        <w:spacing w:before="100" w:beforeAutospacing="1" w:after="100" w:afterAutospacing="1" w:line="240" w:lineRule="auto"/>
        <w:rPr>
          <w:rFonts w:ascii="Arial" w:hAnsi="Arial" w:cs="Arial"/>
          <w:b/>
          <w:bCs/>
          <w:sz w:val="20"/>
          <w:szCs w:val="20"/>
          <w:lang w:val="fr-CA" w:eastAsia="fr-CA"/>
        </w:rPr>
      </w:pPr>
      <w:r w:rsidRPr="008C1C8E">
        <w:rPr>
          <w:rFonts w:ascii="Arial" w:eastAsia="Times New Roman" w:hAnsi="Arial" w:cs="Arial"/>
          <w:b/>
          <w:bCs/>
          <w:sz w:val="20"/>
          <w:szCs w:val="20"/>
          <w:lang w:val="fr-CA" w:eastAsia="en-CA"/>
        </w:rPr>
        <w:t xml:space="preserve">Voici ce que nous recherchons chez nos futurs </w:t>
      </w:r>
      <w:r>
        <w:rPr>
          <w:rFonts w:ascii="Arial" w:eastAsia="Times New Roman" w:hAnsi="Arial" w:cs="Arial"/>
          <w:b/>
          <w:bCs/>
          <w:sz w:val="20"/>
          <w:szCs w:val="20"/>
          <w:lang w:val="fr-CA" w:eastAsia="en-CA"/>
        </w:rPr>
        <w:t>souscripteurs</w:t>
      </w:r>
      <w:r w:rsidRPr="008C1C8E">
        <w:rPr>
          <w:rFonts w:ascii="Arial" w:eastAsia="Times New Roman" w:hAnsi="Arial" w:cs="Arial"/>
          <w:b/>
          <w:bCs/>
          <w:sz w:val="20"/>
          <w:szCs w:val="20"/>
          <w:lang w:val="fr-CA" w:eastAsia="en-CA"/>
        </w:rPr>
        <w:t xml:space="preserve"> :</w:t>
      </w:r>
    </w:p>
    <w:p w14:paraId="48F9440A" w14:textId="509DB6E6" w:rsidR="00E0684F" w:rsidRPr="004D6241" w:rsidRDefault="00E44BB0" w:rsidP="000C431A">
      <w:pPr>
        <w:numPr>
          <w:ilvl w:val="0"/>
          <w:numId w:val="13"/>
        </w:numPr>
        <w:spacing w:before="100" w:beforeAutospacing="1" w:after="100" w:afterAutospacing="1" w:line="240" w:lineRule="auto"/>
        <w:rPr>
          <w:rFonts w:ascii="Arial" w:hAnsi="Arial" w:cs="Arial"/>
          <w:sz w:val="20"/>
          <w:szCs w:val="20"/>
          <w:lang w:val="fr-CA" w:eastAsia="fr-CA"/>
        </w:rPr>
      </w:pPr>
      <w:r w:rsidRPr="004D6241">
        <w:rPr>
          <w:rFonts w:ascii="Arial" w:hAnsi="Arial" w:cs="Arial"/>
          <w:sz w:val="20"/>
          <w:szCs w:val="20"/>
          <w:lang w:val="fr-CA" w:eastAsia="fr-CA"/>
        </w:rPr>
        <w:t>DEC ou A</w:t>
      </w:r>
      <w:r w:rsidR="00E0684F" w:rsidRPr="004D6241">
        <w:rPr>
          <w:rFonts w:ascii="Arial" w:hAnsi="Arial" w:cs="Arial"/>
          <w:sz w:val="20"/>
          <w:szCs w:val="20"/>
          <w:lang w:val="fr-CA" w:eastAsia="fr-CA"/>
        </w:rPr>
        <w:t>E</w:t>
      </w:r>
      <w:r w:rsidRPr="004D6241">
        <w:rPr>
          <w:rFonts w:ascii="Arial" w:hAnsi="Arial" w:cs="Arial"/>
          <w:sz w:val="20"/>
          <w:szCs w:val="20"/>
          <w:lang w:val="fr-CA" w:eastAsia="fr-CA"/>
        </w:rPr>
        <w:t xml:space="preserve">C en assurance de dommages </w:t>
      </w:r>
      <w:r w:rsidR="00174F7D" w:rsidRPr="004D6241">
        <w:rPr>
          <w:rFonts w:ascii="Arial" w:hAnsi="Arial" w:cs="Arial"/>
          <w:sz w:val="20"/>
          <w:szCs w:val="20"/>
          <w:lang w:val="fr-CA" w:eastAsia="fr-CA"/>
        </w:rPr>
        <w:t>souhaité</w:t>
      </w:r>
      <w:r w:rsidR="004D6241" w:rsidRPr="004D6241">
        <w:rPr>
          <w:rFonts w:ascii="Arial" w:hAnsi="Arial" w:cs="Arial"/>
          <w:sz w:val="20"/>
          <w:szCs w:val="20"/>
          <w:lang w:val="fr-CA" w:eastAsia="fr-CA"/>
        </w:rPr>
        <w:t xml:space="preserve"> </w:t>
      </w:r>
      <w:r w:rsidR="00A00C8A">
        <w:rPr>
          <w:rFonts w:ascii="Arial" w:hAnsi="Arial" w:cs="Arial"/>
          <w:sz w:val="20"/>
          <w:szCs w:val="20"/>
          <w:lang w:val="fr-CA" w:eastAsia="fr-CA"/>
        </w:rPr>
        <w:t>OU</w:t>
      </w:r>
      <w:r w:rsidR="004D6241" w:rsidRPr="004D6241">
        <w:rPr>
          <w:rFonts w:ascii="Arial" w:hAnsi="Arial" w:cs="Arial"/>
          <w:sz w:val="20"/>
          <w:szCs w:val="20"/>
          <w:lang w:val="fr-CA" w:eastAsia="fr-CA"/>
        </w:rPr>
        <w:t xml:space="preserve"> </w:t>
      </w:r>
      <w:r w:rsidR="004D6241">
        <w:rPr>
          <w:rFonts w:ascii="Arial" w:hAnsi="Arial" w:cs="Arial"/>
          <w:sz w:val="20"/>
          <w:szCs w:val="20"/>
          <w:lang w:val="fr-CA" w:eastAsia="fr-CA"/>
        </w:rPr>
        <w:t>e</w:t>
      </w:r>
      <w:r w:rsidR="00E0684F" w:rsidRPr="004D6241">
        <w:rPr>
          <w:rFonts w:ascii="Arial" w:hAnsi="Arial" w:cs="Arial"/>
          <w:sz w:val="20"/>
          <w:szCs w:val="20"/>
          <w:lang w:val="fr-CA" w:eastAsia="fr-CA"/>
        </w:rPr>
        <w:t>xpérience dans un rôle de soutien à la souscription, en vente</w:t>
      </w:r>
      <w:r w:rsidR="004D6241">
        <w:rPr>
          <w:rFonts w:ascii="Arial" w:hAnsi="Arial" w:cs="Arial"/>
          <w:sz w:val="20"/>
          <w:szCs w:val="20"/>
          <w:lang w:val="fr-CA" w:eastAsia="fr-CA"/>
        </w:rPr>
        <w:t xml:space="preserve"> </w:t>
      </w:r>
      <w:r w:rsidR="00E0684F" w:rsidRPr="004D6241">
        <w:rPr>
          <w:rFonts w:ascii="Arial" w:hAnsi="Arial" w:cs="Arial"/>
          <w:sz w:val="20"/>
          <w:szCs w:val="20"/>
          <w:lang w:val="fr-CA" w:eastAsia="fr-CA"/>
        </w:rPr>
        <w:t>ou toute combinaison de formation et d’expérience jugée pertinente pour faire de la souscription et de l’analyse de risque des particuliers</w:t>
      </w:r>
    </w:p>
    <w:p w14:paraId="5154A76B" w14:textId="0E517FCA" w:rsidR="006175D2" w:rsidRDefault="006175D2" w:rsidP="00C95CBD">
      <w:pPr>
        <w:pStyle w:val="Paragraphedeliste"/>
        <w:numPr>
          <w:ilvl w:val="0"/>
          <w:numId w:val="13"/>
        </w:numPr>
        <w:spacing w:after="0" w:line="240" w:lineRule="auto"/>
        <w:rPr>
          <w:rFonts w:ascii="Arial" w:hAnsi="Arial" w:cs="Arial"/>
          <w:sz w:val="20"/>
          <w:szCs w:val="20"/>
          <w:lang w:val="fr-CA" w:eastAsia="fr-CA"/>
        </w:rPr>
      </w:pPr>
      <w:r w:rsidRPr="00333FCF">
        <w:rPr>
          <w:rFonts w:ascii="Arial" w:hAnsi="Arial" w:cs="Arial"/>
          <w:sz w:val="20"/>
          <w:szCs w:val="20"/>
          <w:lang w:val="fr-CA" w:eastAsia="fr-CA"/>
        </w:rPr>
        <w:t xml:space="preserve">Connaissance </w:t>
      </w:r>
      <w:r w:rsidR="004D6241">
        <w:rPr>
          <w:rFonts w:ascii="Arial" w:hAnsi="Arial" w:cs="Arial"/>
          <w:sz w:val="20"/>
          <w:szCs w:val="20"/>
          <w:lang w:val="fr-CA" w:eastAsia="fr-CA"/>
        </w:rPr>
        <w:t xml:space="preserve">technique </w:t>
      </w:r>
      <w:r w:rsidRPr="00333FCF">
        <w:rPr>
          <w:rFonts w:ascii="Arial" w:hAnsi="Arial" w:cs="Arial"/>
          <w:sz w:val="20"/>
          <w:szCs w:val="20"/>
          <w:lang w:val="fr-CA" w:eastAsia="fr-CA"/>
        </w:rPr>
        <w:t>en assurance automobile et habitation</w:t>
      </w:r>
    </w:p>
    <w:p w14:paraId="3A8BCD54" w14:textId="233D8679" w:rsidR="007B1892" w:rsidRPr="007B1892" w:rsidRDefault="007B1892" w:rsidP="007B1892">
      <w:pPr>
        <w:pStyle w:val="Paragraphedeliste"/>
        <w:numPr>
          <w:ilvl w:val="0"/>
          <w:numId w:val="13"/>
        </w:numPr>
        <w:spacing w:after="0" w:line="240" w:lineRule="auto"/>
        <w:rPr>
          <w:rFonts w:ascii="Arial" w:hAnsi="Arial" w:cs="Arial"/>
          <w:sz w:val="20"/>
          <w:szCs w:val="20"/>
          <w:lang w:val="fr-CA" w:eastAsia="fr-CA"/>
        </w:rPr>
      </w:pPr>
      <w:r w:rsidRPr="00333FCF">
        <w:rPr>
          <w:rFonts w:ascii="Arial" w:hAnsi="Arial" w:cs="Arial"/>
          <w:sz w:val="20"/>
          <w:szCs w:val="20"/>
          <w:lang w:val="fr-CA" w:eastAsia="fr-CA"/>
        </w:rPr>
        <w:t>Bilinguisme</w:t>
      </w:r>
      <w:r>
        <w:rPr>
          <w:rFonts w:ascii="Arial" w:hAnsi="Arial" w:cs="Arial"/>
          <w:sz w:val="20"/>
          <w:szCs w:val="20"/>
          <w:lang w:val="fr-CA" w:eastAsia="fr-CA"/>
        </w:rPr>
        <w:t xml:space="preserve"> (atout)</w:t>
      </w:r>
    </w:p>
    <w:p w14:paraId="7AF00F2A" w14:textId="68340DD4" w:rsidR="00AD5234" w:rsidRPr="004D6241" w:rsidRDefault="006175D2" w:rsidP="00763A7A">
      <w:pPr>
        <w:numPr>
          <w:ilvl w:val="0"/>
          <w:numId w:val="13"/>
        </w:numPr>
        <w:spacing w:after="0" w:line="240" w:lineRule="auto"/>
        <w:jc w:val="both"/>
        <w:rPr>
          <w:rStyle w:val="lev"/>
          <w:rFonts w:ascii="Arial" w:hAnsi="Arial" w:cs="Arial"/>
          <w:b w:val="0"/>
          <w:sz w:val="20"/>
          <w:szCs w:val="20"/>
          <w:shd w:val="clear" w:color="auto" w:fill="FFFFFF"/>
          <w:lang w:val="fr-CA"/>
        </w:rPr>
      </w:pPr>
      <w:r w:rsidRPr="004D6241">
        <w:rPr>
          <w:rFonts w:ascii="Arial" w:hAnsi="Arial" w:cs="Arial"/>
          <w:sz w:val="20"/>
          <w:szCs w:val="20"/>
          <w:lang w:val="fr-CA" w:eastAsia="fr-CA"/>
        </w:rPr>
        <w:t>Avoir réussi des cours de PAA de l’Institut d’assurance du Canada (atout)</w:t>
      </w:r>
    </w:p>
    <w:p w14:paraId="704CBD85" w14:textId="7FA3685B" w:rsidR="004D6241" w:rsidRDefault="004D6241" w:rsidP="00AD5234">
      <w:pPr>
        <w:pStyle w:val="Paragraphedeliste"/>
        <w:numPr>
          <w:ilvl w:val="0"/>
          <w:numId w:val="18"/>
        </w:numPr>
        <w:spacing w:after="0" w:line="240" w:lineRule="auto"/>
        <w:jc w:val="both"/>
        <w:rPr>
          <w:rStyle w:val="lev"/>
          <w:rFonts w:ascii="Arial" w:hAnsi="Arial" w:cs="Arial"/>
          <w:b w:val="0"/>
          <w:sz w:val="20"/>
          <w:szCs w:val="20"/>
          <w:shd w:val="clear" w:color="auto" w:fill="FFFFFF"/>
          <w:lang w:val="fr-CA"/>
        </w:rPr>
      </w:pPr>
      <w:r>
        <w:rPr>
          <w:rStyle w:val="lev"/>
          <w:rFonts w:ascii="Arial" w:hAnsi="Arial" w:cs="Arial"/>
          <w:b w:val="0"/>
          <w:sz w:val="20"/>
          <w:szCs w:val="20"/>
          <w:shd w:val="clear" w:color="auto" w:fill="FFFFFF"/>
          <w:lang w:val="fr-CA"/>
        </w:rPr>
        <w:t>Vous êtes curieux, avez la capacité de prendre des décisions</w:t>
      </w:r>
      <w:r w:rsidR="00F52767">
        <w:rPr>
          <w:rStyle w:val="lev"/>
          <w:rFonts w:ascii="Arial" w:hAnsi="Arial" w:cs="Arial"/>
          <w:b w:val="0"/>
          <w:sz w:val="20"/>
          <w:szCs w:val="20"/>
          <w:shd w:val="clear" w:color="auto" w:fill="FFFFFF"/>
          <w:lang w:val="fr-CA"/>
        </w:rPr>
        <w:t xml:space="preserve"> et</w:t>
      </w:r>
      <w:r>
        <w:rPr>
          <w:rStyle w:val="lev"/>
          <w:rFonts w:ascii="Arial" w:hAnsi="Arial" w:cs="Arial"/>
          <w:b w:val="0"/>
          <w:sz w:val="20"/>
          <w:szCs w:val="20"/>
          <w:shd w:val="clear" w:color="auto" w:fill="FFFFFF"/>
          <w:lang w:val="fr-CA"/>
        </w:rPr>
        <w:t xml:space="preserve"> à résoudre les problèmes avec créativité</w:t>
      </w:r>
    </w:p>
    <w:p w14:paraId="6EF29CC5" w14:textId="7A617660" w:rsidR="004D6241" w:rsidRPr="004D6241" w:rsidRDefault="004D6241" w:rsidP="004D6241">
      <w:pPr>
        <w:pStyle w:val="Paragraphedeliste"/>
        <w:numPr>
          <w:ilvl w:val="0"/>
          <w:numId w:val="18"/>
        </w:numPr>
        <w:spacing w:line="240" w:lineRule="auto"/>
        <w:jc w:val="both"/>
        <w:rPr>
          <w:rFonts w:ascii="Arial" w:hAnsi="Arial" w:cs="Arial"/>
          <w:bCs/>
          <w:sz w:val="20"/>
          <w:szCs w:val="20"/>
          <w:shd w:val="clear" w:color="auto" w:fill="FFFFFF"/>
          <w:lang w:val="fr-CA"/>
        </w:rPr>
      </w:pPr>
      <w:r w:rsidRPr="004D6241">
        <w:rPr>
          <w:rFonts w:ascii="Arial" w:hAnsi="Arial" w:cs="Arial"/>
          <w:bCs/>
          <w:sz w:val="20"/>
          <w:szCs w:val="20"/>
          <w:shd w:val="clear" w:color="auto" w:fill="FFFFFF"/>
          <w:lang w:val="fr-CA"/>
        </w:rPr>
        <w:t>Vous avez un talent inné pour la communication</w:t>
      </w:r>
      <w:r w:rsidR="00F52767">
        <w:rPr>
          <w:rFonts w:ascii="Arial" w:hAnsi="Arial" w:cs="Arial"/>
          <w:bCs/>
          <w:sz w:val="20"/>
          <w:szCs w:val="20"/>
          <w:shd w:val="clear" w:color="auto" w:fill="FFFFFF"/>
          <w:lang w:val="fr-CA"/>
        </w:rPr>
        <w:t>,</w:t>
      </w:r>
      <w:r w:rsidRPr="004D6241">
        <w:rPr>
          <w:rFonts w:ascii="Arial" w:hAnsi="Arial" w:cs="Arial"/>
          <w:bCs/>
          <w:sz w:val="20"/>
          <w:szCs w:val="20"/>
          <w:shd w:val="clear" w:color="auto" w:fill="FFFFFF"/>
          <w:lang w:val="fr-CA"/>
        </w:rPr>
        <w:t xml:space="preserve"> adaptez votre approche à votre auditoire</w:t>
      </w:r>
      <w:r w:rsidR="00F52767">
        <w:rPr>
          <w:rFonts w:ascii="Arial" w:hAnsi="Arial" w:cs="Arial"/>
          <w:bCs/>
          <w:sz w:val="20"/>
          <w:szCs w:val="20"/>
          <w:shd w:val="clear" w:color="auto" w:fill="FFFFFF"/>
          <w:lang w:val="fr-CA"/>
        </w:rPr>
        <w:t xml:space="preserve"> et vous pouvez facilement nouer des relations</w:t>
      </w:r>
    </w:p>
    <w:p w14:paraId="71EA9666" w14:textId="54014B8F" w:rsidR="004D6241" w:rsidRPr="004D6241" w:rsidRDefault="004D6241" w:rsidP="004D6241">
      <w:pPr>
        <w:pStyle w:val="Paragraphedeliste"/>
        <w:numPr>
          <w:ilvl w:val="0"/>
          <w:numId w:val="18"/>
        </w:numPr>
        <w:spacing w:line="240" w:lineRule="auto"/>
        <w:jc w:val="both"/>
        <w:rPr>
          <w:rFonts w:ascii="Arial" w:hAnsi="Arial" w:cs="Arial"/>
          <w:bCs/>
          <w:sz w:val="20"/>
          <w:szCs w:val="20"/>
          <w:shd w:val="clear" w:color="auto" w:fill="FFFFFF"/>
          <w:lang w:val="fr-CA"/>
        </w:rPr>
      </w:pPr>
      <w:r w:rsidRPr="004D6241">
        <w:rPr>
          <w:rFonts w:ascii="Arial" w:hAnsi="Arial" w:cs="Arial"/>
          <w:bCs/>
          <w:sz w:val="20"/>
          <w:szCs w:val="20"/>
          <w:shd w:val="clear" w:color="auto" w:fill="FFFFFF"/>
          <w:lang w:val="fr-CA"/>
        </w:rPr>
        <w:t xml:space="preserve">Vous désirez travailler dans un milieu </w:t>
      </w:r>
      <w:r>
        <w:rPr>
          <w:rFonts w:ascii="Arial" w:hAnsi="Arial" w:cs="Arial"/>
          <w:bCs/>
          <w:sz w:val="20"/>
          <w:szCs w:val="20"/>
          <w:shd w:val="clear" w:color="auto" w:fill="FFFFFF"/>
          <w:lang w:val="fr-CA"/>
        </w:rPr>
        <w:t xml:space="preserve">en transformation </w:t>
      </w:r>
      <w:r w:rsidRPr="004D6241">
        <w:rPr>
          <w:rFonts w:ascii="Arial" w:hAnsi="Arial" w:cs="Arial"/>
          <w:bCs/>
          <w:sz w:val="20"/>
          <w:szCs w:val="20"/>
          <w:shd w:val="clear" w:color="auto" w:fill="FFFFFF"/>
          <w:lang w:val="fr-CA"/>
        </w:rPr>
        <w:t>axé sur la collaboration</w:t>
      </w:r>
    </w:p>
    <w:p w14:paraId="4E36B78E" w14:textId="50BC8045" w:rsidR="004D6241" w:rsidRDefault="004D6241" w:rsidP="004D6241">
      <w:pPr>
        <w:pStyle w:val="Paragraphedeliste"/>
        <w:spacing w:after="0" w:line="240" w:lineRule="auto"/>
        <w:jc w:val="both"/>
        <w:rPr>
          <w:rStyle w:val="lev"/>
          <w:rFonts w:ascii="Arial" w:hAnsi="Arial" w:cs="Arial"/>
          <w:b w:val="0"/>
          <w:sz w:val="20"/>
          <w:szCs w:val="20"/>
          <w:shd w:val="clear" w:color="auto" w:fill="FFFFFF"/>
          <w:lang w:val="fr-CA"/>
        </w:rPr>
      </w:pPr>
    </w:p>
    <w:p w14:paraId="395F1E04" w14:textId="77777777" w:rsidR="009E7F14" w:rsidRPr="00333FCF" w:rsidRDefault="009E7F14" w:rsidP="009E7F14">
      <w:pPr>
        <w:shd w:val="clear" w:color="auto" w:fill="FFFFFF"/>
        <w:spacing w:before="100" w:beforeAutospacing="1" w:after="100" w:afterAutospacing="1" w:line="240" w:lineRule="auto"/>
        <w:rPr>
          <w:rFonts w:ascii="Arial" w:eastAsia="Times New Roman" w:hAnsi="Arial" w:cs="Arial"/>
          <w:sz w:val="20"/>
          <w:szCs w:val="20"/>
          <w:lang w:val="fr-CA" w:eastAsia="en-CA"/>
        </w:rPr>
      </w:pPr>
      <w:r w:rsidRPr="00AD5234">
        <w:rPr>
          <w:rStyle w:val="lev"/>
          <w:rFonts w:ascii="Arial" w:hAnsi="Arial" w:cs="Arial"/>
          <w:sz w:val="20"/>
          <w:szCs w:val="20"/>
          <w:shd w:val="clear" w:color="auto" w:fill="FFFFFF"/>
          <w:lang w:val="fr-CA"/>
        </w:rPr>
        <w:t>Lieu de travail</w:t>
      </w:r>
      <w:r>
        <w:rPr>
          <w:rStyle w:val="lev"/>
          <w:rFonts w:ascii="Arial" w:hAnsi="Arial" w:cs="Arial"/>
          <w:sz w:val="20"/>
          <w:szCs w:val="20"/>
          <w:shd w:val="clear" w:color="auto" w:fill="FFFFFF"/>
          <w:lang w:val="fr-CA"/>
        </w:rPr>
        <w:t xml:space="preserve"> : </w:t>
      </w:r>
      <w:r w:rsidRPr="00333FCF">
        <w:rPr>
          <w:rFonts w:ascii="Arial" w:eastAsia="Times New Roman" w:hAnsi="Arial" w:cs="Arial"/>
          <w:sz w:val="20"/>
          <w:szCs w:val="20"/>
          <w:lang w:val="fr-CA" w:eastAsia="en-CA"/>
        </w:rPr>
        <w:t>Anjou (7101, rue Jean-Talon Est), Centre-ville de Montréal (2020 boul. Robert-Bourassa), Saint-Hyacin</w:t>
      </w:r>
      <w:r>
        <w:rPr>
          <w:rFonts w:ascii="Arial" w:eastAsia="Times New Roman" w:hAnsi="Arial" w:cs="Arial"/>
          <w:sz w:val="20"/>
          <w:szCs w:val="20"/>
          <w:lang w:val="fr-CA" w:eastAsia="en-CA"/>
        </w:rPr>
        <w:t>the (2450, rue Girouard Ouest) ou</w:t>
      </w:r>
      <w:r w:rsidRPr="00333FCF">
        <w:rPr>
          <w:rFonts w:ascii="Arial" w:eastAsia="Times New Roman" w:hAnsi="Arial" w:cs="Arial"/>
          <w:sz w:val="20"/>
          <w:szCs w:val="20"/>
          <w:lang w:val="fr-CA" w:eastAsia="en-CA"/>
        </w:rPr>
        <w:t xml:space="preserve"> Québec (5700, Boul. des Galeries)</w:t>
      </w:r>
    </w:p>
    <w:p w14:paraId="6A91B04E" w14:textId="110F4B0F" w:rsidR="004D6241" w:rsidRPr="009E7F14" w:rsidRDefault="009E7F14" w:rsidP="009E7F14">
      <w:pPr>
        <w:spacing w:after="0" w:line="240" w:lineRule="auto"/>
        <w:jc w:val="both"/>
        <w:rPr>
          <w:rStyle w:val="lev"/>
          <w:rFonts w:ascii="Arial" w:hAnsi="Arial" w:cs="Arial"/>
          <w:b w:val="0"/>
          <w:sz w:val="20"/>
          <w:szCs w:val="20"/>
          <w:shd w:val="clear" w:color="auto" w:fill="FFFFFF"/>
          <w:lang w:val="fr-CA"/>
        </w:rPr>
      </w:pPr>
      <w:r w:rsidRPr="009E7F14">
        <w:rPr>
          <w:rFonts w:ascii="Arial" w:eastAsia="Times New Roman" w:hAnsi="Arial" w:cs="Arial"/>
          <w:b/>
          <w:sz w:val="20"/>
          <w:szCs w:val="20"/>
          <w:lang w:val="fr-CA" w:eastAsia="en-CA"/>
        </w:rPr>
        <w:t xml:space="preserve">Horaire de travail : </w:t>
      </w:r>
      <w:r w:rsidRPr="009E7F14">
        <w:rPr>
          <w:rFonts w:ascii="Arial" w:eastAsia="Times New Roman" w:hAnsi="Arial" w:cs="Arial"/>
          <w:bCs/>
          <w:sz w:val="20"/>
          <w:szCs w:val="20"/>
          <w:lang w:val="fr-CA" w:eastAsia="en-CA"/>
        </w:rPr>
        <w:t>Horaire du lundi au vendredi ou du mardi au samedi</w:t>
      </w:r>
      <w:r w:rsidRPr="009E7F14">
        <w:rPr>
          <w:rFonts w:ascii="Arial" w:eastAsia="Times New Roman" w:hAnsi="Arial" w:cs="Arial"/>
          <w:b/>
          <w:sz w:val="20"/>
          <w:szCs w:val="20"/>
          <w:lang w:val="fr-CA" w:eastAsia="en-CA"/>
        </w:rPr>
        <w:t xml:space="preserve"> </w:t>
      </w:r>
      <w:r w:rsidRPr="009E7F14">
        <w:rPr>
          <w:rFonts w:ascii="Arial" w:eastAsia="Times New Roman" w:hAnsi="Arial" w:cs="Arial"/>
          <w:sz w:val="20"/>
          <w:szCs w:val="20"/>
          <w:lang w:val="fr-CA" w:eastAsia="en-CA"/>
        </w:rPr>
        <w:t>(35heures/semaine)</w:t>
      </w:r>
      <w:r w:rsidRPr="009E7F14">
        <w:rPr>
          <w:rFonts w:ascii="Arial" w:eastAsia="Times New Roman" w:hAnsi="Arial" w:cs="Arial"/>
          <w:b/>
          <w:sz w:val="20"/>
          <w:szCs w:val="20"/>
          <w:lang w:val="fr-CA" w:eastAsia="en-CA"/>
        </w:rPr>
        <w:br/>
      </w:r>
      <w:r w:rsidRPr="009E7F14">
        <w:rPr>
          <w:rFonts w:ascii="Arial" w:eastAsia="Times New Roman" w:hAnsi="Arial" w:cs="Arial"/>
          <w:sz w:val="20"/>
          <w:szCs w:val="20"/>
          <w:lang w:val="fr-CA" w:eastAsia="en-CA"/>
        </w:rPr>
        <w:t>12h à 20h du lundi au vendredi et le samedi de 9h à 16h</w:t>
      </w:r>
    </w:p>
    <w:p w14:paraId="24B86BE8" w14:textId="52106E95" w:rsidR="004D6241" w:rsidRDefault="004D6241" w:rsidP="004D6241">
      <w:pPr>
        <w:pStyle w:val="Paragraphedeliste"/>
        <w:spacing w:after="0" w:line="240" w:lineRule="auto"/>
        <w:jc w:val="both"/>
        <w:rPr>
          <w:rStyle w:val="lev"/>
          <w:rFonts w:ascii="Arial" w:hAnsi="Arial" w:cs="Arial"/>
          <w:b w:val="0"/>
          <w:sz w:val="20"/>
          <w:szCs w:val="20"/>
          <w:shd w:val="clear" w:color="auto" w:fill="FFFFFF"/>
          <w:lang w:val="fr-CA"/>
        </w:rPr>
      </w:pPr>
    </w:p>
    <w:p w14:paraId="5CC2070E" w14:textId="1D70133A" w:rsidR="009E7F14" w:rsidRDefault="009E7F14">
      <w:pPr>
        <w:rPr>
          <w:rStyle w:val="lev"/>
          <w:rFonts w:ascii="Arial" w:hAnsi="Arial" w:cs="Arial"/>
          <w:b w:val="0"/>
          <w:sz w:val="20"/>
          <w:szCs w:val="20"/>
          <w:shd w:val="clear" w:color="auto" w:fill="FFFFFF"/>
          <w:lang w:val="fr-CA"/>
        </w:rPr>
      </w:pPr>
      <w:r>
        <w:rPr>
          <w:rStyle w:val="lev"/>
          <w:rFonts w:ascii="Arial" w:hAnsi="Arial" w:cs="Arial"/>
          <w:b w:val="0"/>
          <w:sz w:val="20"/>
          <w:szCs w:val="20"/>
          <w:shd w:val="clear" w:color="auto" w:fill="FFFFFF"/>
          <w:lang w:val="fr-CA"/>
        </w:rPr>
        <w:br w:type="page"/>
      </w:r>
    </w:p>
    <w:p w14:paraId="6F9E4E3E" w14:textId="77777777" w:rsidR="004D6241" w:rsidRDefault="004D6241" w:rsidP="004D6241">
      <w:pPr>
        <w:pStyle w:val="Paragraphedeliste"/>
        <w:spacing w:after="0" w:line="240" w:lineRule="auto"/>
        <w:jc w:val="both"/>
        <w:rPr>
          <w:rStyle w:val="lev"/>
          <w:rFonts w:ascii="Arial" w:hAnsi="Arial" w:cs="Arial"/>
          <w:b w:val="0"/>
          <w:sz w:val="20"/>
          <w:szCs w:val="20"/>
          <w:shd w:val="clear" w:color="auto" w:fill="FFFFFF"/>
          <w:lang w:val="fr-CA"/>
        </w:rPr>
      </w:pPr>
    </w:p>
    <w:p w14:paraId="14BED151" w14:textId="77777777" w:rsidR="004D6241" w:rsidRDefault="004D6241" w:rsidP="004D6241">
      <w:pPr>
        <w:spacing w:after="0" w:line="240" w:lineRule="auto"/>
        <w:jc w:val="both"/>
        <w:rPr>
          <w:rStyle w:val="lev"/>
          <w:rFonts w:ascii="Arial" w:hAnsi="Arial" w:cs="Arial"/>
          <w:sz w:val="20"/>
          <w:szCs w:val="20"/>
          <w:shd w:val="clear" w:color="auto" w:fill="FFFFFF"/>
          <w:lang w:val="fr-CA"/>
        </w:rPr>
      </w:pPr>
      <w:r w:rsidRPr="00162036">
        <w:rPr>
          <w:rStyle w:val="lev"/>
          <w:rFonts w:ascii="Arial" w:hAnsi="Arial" w:cs="Arial"/>
          <w:sz w:val="20"/>
          <w:szCs w:val="20"/>
          <w:shd w:val="clear" w:color="auto" w:fill="FFFFFF"/>
          <w:lang w:val="fr-CA"/>
        </w:rPr>
        <w:t xml:space="preserve">Voici quelques-uns des avantages qui amènent les gens à travailler chez nous : </w:t>
      </w:r>
    </w:p>
    <w:p w14:paraId="7770DC02" w14:textId="77777777" w:rsidR="004D6241" w:rsidRPr="00162036" w:rsidRDefault="004D6241" w:rsidP="004D6241">
      <w:pPr>
        <w:spacing w:after="0" w:line="240" w:lineRule="auto"/>
        <w:jc w:val="both"/>
        <w:rPr>
          <w:rStyle w:val="lev"/>
          <w:rFonts w:ascii="Arial" w:hAnsi="Arial" w:cs="Arial"/>
          <w:sz w:val="20"/>
          <w:szCs w:val="20"/>
          <w:shd w:val="clear" w:color="auto" w:fill="FFFFFF"/>
          <w:lang w:val="fr-CA"/>
        </w:rPr>
      </w:pPr>
    </w:p>
    <w:p w14:paraId="3FB524FB" w14:textId="77777777" w:rsidR="004D6241" w:rsidRPr="00162036" w:rsidRDefault="004D6241" w:rsidP="004D6241">
      <w:pPr>
        <w:pStyle w:val="Paragraphedeliste"/>
        <w:numPr>
          <w:ilvl w:val="0"/>
          <w:numId w:val="22"/>
        </w:numPr>
        <w:spacing w:after="0" w:line="240" w:lineRule="auto"/>
        <w:jc w:val="both"/>
        <w:rPr>
          <w:rStyle w:val="lev"/>
          <w:rFonts w:ascii="Arial" w:hAnsi="Arial" w:cs="Arial"/>
          <w:b w:val="0"/>
          <w:sz w:val="20"/>
          <w:szCs w:val="20"/>
          <w:shd w:val="clear" w:color="auto" w:fill="FFFFFF"/>
          <w:lang w:val="fr-CA"/>
        </w:rPr>
      </w:pPr>
      <w:r w:rsidRPr="00162036">
        <w:rPr>
          <w:rStyle w:val="lev"/>
          <w:rFonts w:ascii="Arial" w:hAnsi="Arial" w:cs="Arial"/>
          <w:b w:val="0"/>
          <w:sz w:val="20"/>
          <w:szCs w:val="20"/>
          <w:shd w:val="clear" w:color="auto" w:fill="FFFFFF"/>
          <w:lang w:val="fr-CA"/>
        </w:rPr>
        <w:t xml:space="preserve">Un milieu de travail inspirant et maintes fois primé qui soutient ses employés et reconnaît l’excellent travail accompli (nous figurons aux classements des 100 meilleurs employeurs au Canada, des Employeurs de choix Aon au niveau platine, des employeurs les plus prisés selon LinkedIn, des meilleurs employeurs et des meilleurs chefs de la direction selon Glassdoor, et des employeurs les plus prisés au Canada selon Indeed). </w:t>
      </w:r>
    </w:p>
    <w:p w14:paraId="23587E96" w14:textId="77777777" w:rsidR="004D6241" w:rsidRPr="00162036" w:rsidRDefault="004D6241" w:rsidP="004D6241">
      <w:pPr>
        <w:pStyle w:val="Paragraphedeliste"/>
        <w:numPr>
          <w:ilvl w:val="0"/>
          <w:numId w:val="22"/>
        </w:numPr>
        <w:spacing w:after="0" w:line="240" w:lineRule="auto"/>
        <w:jc w:val="both"/>
        <w:rPr>
          <w:rStyle w:val="lev"/>
          <w:rFonts w:ascii="Arial" w:hAnsi="Arial" w:cs="Arial"/>
          <w:b w:val="0"/>
          <w:sz w:val="20"/>
          <w:szCs w:val="20"/>
          <w:shd w:val="clear" w:color="auto" w:fill="FFFFFF"/>
          <w:lang w:val="fr-CA"/>
        </w:rPr>
      </w:pPr>
      <w:r w:rsidRPr="00162036">
        <w:rPr>
          <w:rStyle w:val="lev"/>
          <w:rFonts w:ascii="Arial" w:hAnsi="Arial" w:cs="Arial"/>
          <w:b w:val="0"/>
          <w:sz w:val="20"/>
          <w:szCs w:val="20"/>
          <w:shd w:val="clear" w:color="auto" w:fill="FFFFFF"/>
          <w:lang w:val="fr-CA"/>
        </w:rPr>
        <w:t xml:space="preserve">Des projets stimulants et ambitieux et des occasions de perfectionnement qui vous aideront à développer vos compétences et à faire progresser votre carrière. </w:t>
      </w:r>
    </w:p>
    <w:p w14:paraId="14FD0C53" w14:textId="77777777" w:rsidR="004D6241" w:rsidRPr="00162036" w:rsidRDefault="004D6241" w:rsidP="004D6241">
      <w:pPr>
        <w:pStyle w:val="Paragraphedeliste"/>
        <w:numPr>
          <w:ilvl w:val="0"/>
          <w:numId w:val="22"/>
        </w:numPr>
        <w:spacing w:after="0" w:line="240" w:lineRule="auto"/>
        <w:jc w:val="both"/>
        <w:rPr>
          <w:rStyle w:val="lev"/>
          <w:rFonts w:ascii="Arial" w:hAnsi="Arial" w:cs="Arial"/>
          <w:b w:val="0"/>
          <w:sz w:val="20"/>
          <w:szCs w:val="20"/>
          <w:shd w:val="clear" w:color="auto" w:fill="FFFFFF"/>
          <w:lang w:val="fr-CA"/>
        </w:rPr>
      </w:pPr>
      <w:r w:rsidRPr="00162036">
        <w:rPr>
          <w:rStyle w:val="lev"/>
          <w:rFonts w:ascii="Arial" w:hAnsi="Arial" w:cs="Arial"/>
          <w:b w:val="0"/>
          <w:sz w:val="20"/>
          <w:szCs w:val="20"/>
          <w:shd w:val="clear" w:color="auto" w:fill="FFFFFF"/>
          <w:lang w:val="fr-CA"/>
        </w:rPr>
        <w:t xml:space="preserve">Un régime complet d’avantages financiers qui reconnaît vos succès. </w:t>
      </w:r>
    </w:p>
    <w:p w14:paraId="4ACE78BC" w14:textId="77777777" w:rsidR="004D6241" w:rsidRPr="00162036" w:rsidRDefault="004D6241" w:rsidP="004D6241">
      <w:pPr>
        <w:pStyle w:val="Paragraphedeliste"/>
        <w:numPr>
          <w:ilvl w:val="0"/>
          <w:numId w:val="22"/>
        </w:numPr>
        <w:spacing w:after="0" w:line="240" w:lineRule="auto"/>
        <w:jc w:val="both"/>
        <w:rPr>
          <w:rStyle w:val="lev"/>
          <w:rFonts w:ascii="Arial" w:hAnsi="Arial" w:cs="Arial"/>
          <w:b w:val="0"/>
          <w:sz w:val="20"/>
          <w:szCs w:val="20"/>
          <w:shd w:val="clear" w:color="auto" w:fill="FFFFFF"/>
          <w:lang w:val="fr-CA"/>
        </w:rPr>
      </w:pPr>
      <w:r w:rsidRPr="00162036">
        <w:rPr>
          <w:rStyle w:val="lev"/>
          <w:rFonts w:ascii="Arial" w:hAnsi="Arial" w:cs="Arial"/>
          <w:b w:val="0"/>
          <w:sz w:val="20"/>
          <w:szCs w:val="20"/>
          <w:shd w:val="clear" w:color="auto" w:fill="FFFFFF"/>
          <w:lang w:val="fr-CA"/>
        </w:rPr>
        <w:t xml:space="preserve">Une vaste gamme d’avantages sociaux flexibles. </w:t>
      </w:r>
    </w:p>
    <w:p w14:paraId="6DFAA10E" w14:textId="77777777" w:rsidR="004D6241" w:rsidRPr="00162036" w:rsidRDefault="004D6241" w:rsidP="004D6241">
      <w:pPr>
        <w:pStyle w:val="Paragraphedeliste"/>
        <w:numPr>
          <w:ilvl w:val="0"/>
          <w:numId w:val="22"/>
        </w:numPr>
        <w:spacing w:after="0" w:line="240" w:lineRule="auto"/>
        <w:jc w:val="both"/>
        <w:rPr>
          <w:rStyle w:val="lev"/>
          <w:rFonts w:ascii="Arial" w:hAnsi="Arial" w:cs="Arial"/>
          <w:b w:val="0"/>
          <w:sz w:val="20"/>
          <w:szCs w:val="20"/>
          <w:shd w:val="clear" w:color="auto" w:fill="FFFFFF"/>
          <w:lang w:val="fr-CA"/>
        </w:rPr>
      </w:pPr>
      <w:r w:rsidRPr="00162036">
        <w:rPr>
          <w:rStyle w:val="lev"/>
          <w:rFonts w:ascii="Arial" w:hAnsi="Arial" w:cs="Arial"/>
          <w:b w:val="0"/>
          <w:sz w:val="20"/>
          <w:szCs w:val="20"/>
          <w:shd w:val="clear" w:color="auto" w:fill="FFFFFF"/>
          <w:lang w:val="fr-CA"/>
        </w:rPr>
        <w:t xml:space="preserve">Un régime d’achat d’actions des employés parmi les meilleurs de l’industrie, avec une cotisation de contrepartie correspondant à 50 % des actions nettes achetées. </w:t>
      </w:r>
    </w:p>
    <w:p w14:paraId="43019158" w14:textId="77777777" w:rsidR="004D6241" w:rsidRPr="00162036" w:rsidRDefault="004D6241" w:rsidP="004D6241">
      <w:pPr>
        <w:pStyle w:val="Paragraphedeliste"/>
        <w:numPr>
          <w:ilvl w:val="0"/>
          <w:numId w:val="22"/>
        </w:numPr>
        <w:spacing w:after="0" w:line="240" w:lineRule="auto"/>
        <w:jc w:val="both"/>
        <w:rPr>
          <w:rStyle w:val="lev"/>
          <w:rFonts w:ascii="Arial" w:hAnsi="Arial" w:cs="Arial"/>
          <w:b w:val="0"/>
          <w:sz w:val="20"/>
          <w:szCs w:val="20"/>
          <w:shd w:val="clear" w:color="auto" w:fill="FFFFFF"/>
          <w:lang w:val="fr-CA"/>
        </w:rPr>
      </w:pPr>
      <w:r w:rsidRPr="00162036">
        <w:rPr>
          <w:rStyle w:val="lev"/>
          <w:rFonts w:ascii="Arial" w:hAnsi="Arial" w:cs="Arial"/>
          <w:b w:val="0"/>
          <w:sz w:val="20"/>
          <w:szCs w:val="20"/>
          <w:shd w:val="clear" w:color="auto" w:fill="FFFFFF"/>
          <w:lang w:val="fr-CA"/>
        </w:rPr>
        <w:t xml:space="preserve">Un code vestimentaire souple qui vous encourage à être vous-même. </w:t>
      </w:r>
    </w:p>
    <w:p w14:paraId="2E31AF2B" w14:textId="77777777" w:rsidR="004D6241" w:rsidRPr="00162036" w:rsidRDefault="004D6241" w:rsidP="004D6241">
      <w:pPr>
        <w:pStyle w:val="Paragraphedeliste"/>
        <w:numPr>
          <w:ilvl w:val="0"/>
          <w:numId w:val="22"/>
        </w:numPr>
        <w:spacing w:after="0" w:line="240" w:lineRule="auto"/>
        <w:jc w:val="both"/>
        <w:rPr>
          <w:rStyle w:val="lev"/>
          <w:rFonts w:ascii="Arial" w:hAnsi="Arial" w:cs="Arial"/>
          <w:b w:val="0"/>
          <w:sz w:val="20"/>
          <w:szCs w:val="20"/>
          <w:shd w:val="clear" w:color="auto" w:fill="FFFFFF"/>
          <w:lang w:val="fr-CA"/>
        </w:rPr>
      </w:pPr>
      <w:r w:rsidRPr="00162036">
        <w:rPr>
          <w:rStyle w:val="lev"/>
          <w:rFonts w:ascii="Arial" w:hAnsi="Arial" w:cs="Arial"/>
          <w:b w:val="0"/>
          <w:sz w:val="20"/>
          <w:szCs w:val="20"/>
          <w:shd w:val="clear" w:color="auto" w:fill="FFFFFF"/>
          <w:lang w:val="fr-CA"/>
        </w:rPr>
        <w:t>Un compte de dépenses mieux-être prévoyant un montant annuel de base de 350 $ pour favoriser un mode de vie actif.</w:t>
      </w:r>
    </w:p>
    <w:p w14:paraId="0849551F" w14:textId="77777777" w:rsidR="004D6241" w:rsidRPr="004D6241" w:rsidRDefault="004D6241" w:rsidP="004D6241">
      <w:pPr>
        <w:spacing w:after="0" w:line="240" w:lineRule="auto"/>
        <w:jc w:val="both"/>
        <w:rPr>
          <w:rStyle w:val="lev"/>
          <w:rFonts w:ascii="Arial" w:hAnsi="Arial" w:cs="Arial"/>
          <w:b w:val="0"/>
          <w:sz w:val="20"/>
          <w:szCs w:val="20"/>
          <w:shd w:val="clear" w:color="auto" w:fill="FFFFFF"/>
          <w:lang w:val="fr-CA"/>
        </w:rPr>
      </w:pPr>
    </w:p>
    <w:p w14:paraId="028CB8AB" w14:textId="748C4983" w:rsidR="00F60B70" w:rsidRDefault="00F60B70" w:rsidP="00F60B70">
      <w:pPr>
        <w:spacing w:after="0" w:line="240" w:lineRule="auto"/>
        <w:jc w:val="both"/>
        <w:rPr>
          <w:rStyle w:val="lev"/>
          <w:rFonts w:ascii="Arial" w:hAnsi="Arial" w:cs="Arial"/>
          <w:b w:val="0"/>
          <w:sz w:val="20"/>
          <w:szCs w:val="20"/>
          <w:shd w:val="clear" w:color="auto" w:fill="FFFFFF"/>
          <w:lang w:val="fr-CA"/>
        </w:rPr>
      </w:pPr>
    </w:p>
    <w:p w14:paraId="59C4B81E" w14:textId="2AC76660" w:rsidR="00F60B70" w:rsidRDefault="00F60B70" w:rsidP="00F60B70">
      <w:pPr>
        <w:spacing w:after="0" w:line="240" w:lineRule="auto"/>
        <w:jc w:val="both"/>
        <w:rPr>
          <w:rStyle w:val="lev"/>
          <w:rFonts w:ascii="Arial" w:hAnsi="Arial" w:cs="Arial"/>
          <w:sz w:val="20"/>
          <w:szCs w:val="20"/>
          <w:shd w:val="clear" w:color="auto" w:fill="FFFFFF"/>
          <w:lang w:val="fr-CA"/>
        </w:rPr>
      </w:pPr>
      <w:r w:rsidRPr="00F60B70">
        <w:rPr>
          <w:rStyle w:val="lev"/>
          <w:rFonts w:ascii="Arial" w:hAnsi="Arial" w:cs="Arial"/>
          <w:sz w:val="20"/>
          <w:szCs w:val="20"/>
          <w:shd w:val="clear" w:color="auto" w:fill="FFFFFF"/>
          <w:lang w:val="fr-CA"/>
        </w:rPr>
        <w:t>Les prochaines étapes :</w:t>
      </w:r>
    </w:p>
    <w:p w14:paraId="3EAF30B7" w14:textId="77777777" w:rsidR="00391593" w:rsidRPr="00F60B70" w:rsidRDefault="00391593" w:rsidP="00F60B70">
      <w:pPr>
        <w:spacing w:after="0" w:line="240" w:lineRule="auto"/>
        <w:jc w:val="both"/>
        <w:rPr>
          <w:rStyle w:val="lev"/>
          <w:rFonts w:ascii="Arial" w:hAnsi="Arial" w:cs="Arial"/>
          <w:sz w:val="20"/>
          <w:szCs w:val="20"/>
          <w:shd w:val="clear" w:color="auto" w:fill="FFFFFF"/>
          <w:lang w:val="fr-CA"/>
        </w:rPr>
      </w:pPr>
    </w:p>
    <w:p w14:paraId="037F0C94" w14:textId="7BDDA9BC" w:rsidR="00F60B70" w:rsidRPr="00F60B70" w:rsidRDefault="00F60B70" w:rsidP="00F60B70">
      <w:pPr>
        <w:spacing w:after="0" w:line="240" w:lineRule="auto"/>
        <w:jc w:val="both"/>
        <w:rPr>
          <w:rStyle w:val="lev"/>
          <w:rFonts w:ascii="Arial" w:hAnsi="Arial" w:cs="Arial"/>
          <w:b w:val="0"/>
          <w:sz w:val="20"/>
          <w:szCs w:val="20"/>
          <w:shd w:val="clear" w:color="auto" w:fill="FFFFFF"/>
          <w:lang w:val="fr-CA"/>
        </w:rPr>
      </w:pPr>
      <w:r w:rsidRPr="00F60B70">
        <w:rPr>
          <w:rStyle w:val="lev"/>
          <w:rFonts w:ascii="Arial" w:hAnsi="Arial" w:cs="Arial"/>
          <w:b w:val="0"/>
          <w:sz w:val="20"/>
          <w:szCs w:val="20"/>
          <w:shd w:val="clear" w:color="auto" w:fill="FFFFFF"/>
          <w:lang w:val="fr-CA"/>
        </w:rPr>
        <w:t>Nous acceptons les candidatures</w:t>
      </w:r>
      <w:r w:rsidR="0079208E">
        <w:rPr>
          <w:rStyle w:val="lev"/>
          <w:rFonts w:ascii="Arial" w:hAnsi="Arial" w:cs="Arial"/>
          <w:b w:val="0"/>
          <w:sz w:val="20"/>
          <w:szCs w:val="20"/>
          <w:shd w:val="clear" w:color="auto" w:fill="FFFFFF"/>
          <w:lang w:val="fr-CA"/>
        </w:rPr>
        <w:t xml:space="preserve"> internes</w:t>
      </w:r>
      <w:r w:rsidRPr="00F60B70">
        <w:rPr>
          <w:rStyle w:val="lev"/>
          <w:rFonts w:ascii="Arial" w:hAnsi="Arial" w:cs="Arial"/>
          <w:b w:val="0"/>
          <w:sz w:val="20"/>
          <w:szCs w:val="20"/>
          <w:shd w:val="clear" w:color="auto" w:fill="FFFFFF"/>
          <w:lang w:val="fr-CA"/>
        </w:rPr>
        <w:t xml:space="preserve"> jusqu’au </w:t>
      </w:r>
      <w:r w:rsidR="00294E66">
        <w:rPr>
          <w:rStyle w:val="lev"/>
          <w:rFonts w:ascii="Arial" w:hAnsi="Arial" w:cs="Arial"/>
          <w:b w:val="0"/>
          <w:sz w:val="20"/>
          <w:szCs w:val="20"/>
          <w:shd w:val="clear" w:color="auto" w:fill="FFFFFF"/>
          <w:lang w:val="fr-CA"/>
        </w:rPr>
        <w:t>22 novembre 2020</w:t>
      </w:r>
      <w:r w:rsidRPr="00F60B70">
        <w:rPr>
          <w:rStyle w:val="lev"/>
          <w:rFonts w:ascii="Arial" w:hAnsi="Arial" w:cs="Arial"/>
          <w:b w:val="0"/>
          <w:sz w:val="20"/>
          <w:szCs w:val="20"/>
          <w:shd w:val="clear" w:color="auto" w:fill="FFFFFF"/>
          <w:lang w:val="fr-CA"/>
        </w:rPr>
        <w:t>, à 23 h 59. Toutes les candidatures soumises d’ici là seront examinées</w:t>
      </w:r>
      <w:r>
        <w:rPr>
          <w:rStyle w:val="lev"/>
          <w:rFonts w:ascii="Arial" w:hAnsi="Arial" w:cs="Arial"/>
          <w:b w:val="0"/>
          <w:sz w:val="20"/>
          <w:szCs w:val="20"/>
          <w:shd w:val="clear" w:color="auto" w:fill="FFFFFF"/>
          <w:lang w:val="fr-CA"/>
        </w:rPr>
        <w:t xml:space="preserve"> au plus tard le </w:t>
      </w:r>
      <w:r w:rsidR="005F6A26">
        <w:rPr>
          <w:rStyle w:val="lev"/>
          <w:rFonts w:ascii="Arial" w:hAnsi="Arial" w:cs="Arial"/>
          <w:b w:val="0"/>
          <w:sz w:val="20"/>
          <w:szCs w:val="20"/>
          <w:shd w:val="clear" w:color="auto" w:fill="FFFFFF"/>
          <w:lang w:val="fr-CA"/>
        </w:rPr>
        <w:t>4 décembre</w:t>
      </w:r>
      <w:r>
        <w:rPr>
          <w:rStyle w:val="lev"/>
          <w:rFonts w:ascii="Arial" w:hAnsi="Arial" w:cs="Arial"/>
          <w:b w:val="0"/>
          <w:sz w:val="20"/>
          <w:szCs w:val="20"/>
          <w:shd w:val="clear" w:color="auto" w:fill="FFFFFF"/>
          <w:lang w:val="fr-CA"/>
        </w:rPr>
        <w:t xml:space="preserve">. </w:t>
      </w:r>
      <w:r w:rsidRPr="00F60B70">
        <w:rPr>
          <w:rStyle w:val="lev"/>
          <w:rFonts w:ascii="Arial" w:hAnsi="Arial" w:cs="Arial"/>
          <w:b w:val="0"/>
          <w:sz w:val="20"/>
          <w:szCs w:val="20"/>
          <w:shd w:val="clear" w:color="auto" w:fill="FFFFFF"/>
          <w:lang w:val="fr-CA"/>
        </w:rPr>
        <w:t>Si vous respectez les exigences, voici à quoi vous pouvez vous attendre :</w:t>
      </w:r>
    </w:p>
    <w:p w14:paraId="3C122BDC" w14:textId="7FA55A28" w:rsidR="00F60B70" w:rsidRPr="00F60B70" w:rsidRDefault="00F60B70" w:rsidP="00F60B70">
      <w:pPr>
        <w:spacing w:after="0" w:line="240" w:lineRule="auto"/>
        <w:jc w:val="both"/>
        <w:rPr>
          <w:rStyle w:val="lev"/>
          <w:rFonts w:ascii="Arial" w:hAnsi="Arial" w:cs="Arial"/>
          <w:b w:val="0"/>
          <w:sz w:val="20"/>
          <w:szCs w:val="20"/>
          <w:shd w:val="clear" w:color="auto" w:fill="FFFFFF"/>
          <w:lang w:val="fr-CA"/>
        </w:rPr>
      </w:pPr>
      <w:r w:rsidRPr="00F60B70">
        <w:rPr>
          <w:rStyle w:val="lev"/>
          <w:rFonts w:ascii="Arial" w:hAnsi="Arial" w:cs="Arial"/>
          <w:b w:val="0"/>
          <w:sz w:val="20"/>
          <w:szCs w:val="20"/>
          <w:shd w:val="clear" w:color="auto" w:fill="FFFFFF"/>
          <w:lang w:val="fr-CA"/>
        </w:rPr>
        <w:t xml:space="preserve">Entrevue </w:t>
      </w:r>
      <w:r>
        <w:rPr>
          <w:rStyle w:val="lev"/>
          <w:rFonts w:ascii="Arial" w:hAnsi="Arial" w:cs="Arial"/>
          <w:b w:val="0"/>
          <w:sz w:val="20"/>
          <w:szCs w:val="20"/>
          <w:shd w:val="clear" w:color="auto" w:fill="FFFFFF"/>
          <w:lang w:val="fr-CA"/>
        </w:rPr>
        <w:t>téléphonique</w:t>
      </w:r>
      <w:r w:rsidRPr="00F60B70">
        <w:rPr>
          <w:rStyle w:val="lev"/>
          <w:rFonts w:ascii="Arial" w:hAnsi="Arial" w:cs="Arial"/>
          <w:b w:val="0"/>
          <w:sz w:val="20"/>
          <w:szCs w:val="20"/>
          <w:shd w:val="clear" w:color="auto" w:fill="FFFFFF"/>
          <w:lang w:val="fr-CA"/>
        </w:rPr>
        <w:t xml:space="preserve"> – Vous recevrez un</w:t>
      </w:r>
      <w:r w:rsidR="00301524">
        <w:rPr>
          <w:rStyle w:val="lev"/>
          <w:rFonts w:ascii="Arial" w:hAnsi="Arial" w:cs="Arial"/>
          <w:b w:val="0"/>
          <w:sz w:val="20"/>
          <w:szCs w:val="20"/>
          <w:shd w:val="clear" w:color="auto" w:fill="FFFFFF"/>
          <w:lang w:val="fr-CA"/>
        </w:rPr>
        <w:t xml:space="preserve"> appel de notre part pour discuter de votre intérêt pour le poste et de votre parcours professionnel</w:t>
      </w:r>
      <w:r w:rsidRPr="00F60B70">
        <w:rPr>
          <w:rStyle w:val="lev"/>
          <w:rFonts w:ascii="Arial" w:hAnsi="Arial" w:cs="Arial"/>
          <w:b w:val="0"/>
          <w:sz w:val="20"/>
          <w:szCs w:val="20"/>
          <w:shd w:val="clear" w:color="auto" w:fill="FFFFFF"/>
          <w:lang w:val="fr-CA"/>
        </w:rPr>
        <w:t>.</w:t>
      </w:r>
    </w:p>
    <w:p w14:paraId="44ED24FE" w14:textId="18DD83C8" w:rsidR="00F60B70" w:rsidRDefault="00F60B70" w:rsidP="00F60B70">
      <w:pPr>
        <w:spacing w:after="0" w:line="240" w:lineRule="auto"/>
        <w:jc w:val="both"/>
        <w:rPr>
          <w:rStyle w:val="lev"/>
          <w:rFonts w:ascii="Arial" w:hAnsi="Arial" w:cs="Arial"/>
          <w:b w:val="0"/>
          <w:sz w:val="20"/>
          <w:szCs w:val="20"/>
          <w:shd w:val="clear" w:color="auto" w:fill="FFFFFF"/>
          <w:lang w:val="fr-CA"/>
        </w:rPr>
      </w:pPr>
      <w:r w:rsidRPr="00F60B70">
        <w:rPr>
          <w:rStyle w:val="lev"/>
          <w:rFonts w:ascii="Arial" w:hAnsi="Arial" w:cs="Arial"/>
          <w:b w:val="0"/>
          <w:sz w:val="20"/>
          <w:szCs w:val="20"/>
          <w:shd w:val="clear" w:color="auto" w:fill="FFFFFF"/>
          <w:lang w:val="fr-CA"/>
        </w:rPr>
        <w:t xml:space="preserve">Entrevue </w:t>
      </w:r>
      <w:r w:rsidR="00294E66">
        <w:rPr>
          <w:rStyle w:val="lev"/>
          <w:rFonts w:ascii="Arial" w:hAnsi="Arial" w:cs="Arial"/>
          <w:b w:val="0"/>
          <w:sz w:val="20"/>
          <w:szCs w:val="20"/>
          <w:shd w:val="clear" w:color="auto" w:fill="FFFFFF"/>
          <w:lang w:val="fr-CA"/>
        </w:rPr>
        <w:t>virtuelle</w:t>
      </w:r>
      <w:r w:rsidRPr="00F60B70">
        <w:rPr>
          <w:rStyle w:val="lev"/>
          <w:rFonts w:ascii="Arial" w:hAnsi="Arial" w:cs="Arial"/>
          <w:b w:val="0"/>
          <w:sz w:val="20"/>
          <w:szCs w:val="20"/>
          <w:shd w:val="clear" w:color="auto" w:fill="FFFFFF"/>
          <w:lang w:val="fr-CA"/>
        </w:rPr>
        <w:t xml:space="preserve"> – Si votre candidature est retenue, vous rencontrerez</w:t>
      </w:r>
      <w:r>
        <w:rPr>
          <w:rStyle w:val="lev"/>
          <w:rFonts w:ascii="Arial" w:hAnsi="Arial" w:cs="Arial"/>
          <w:b w:val="0"/>
          <w:sz w:val="20"/>
          <w:szCs w:val="20"/>
          <w:shd w:val="clear" w:color="auto" w:fill="FFFFFF"/>
          <w:lang w:val="fr-CA"/>
        </w:rPr>
        <w:t xml:space="preserve"> un conseiller en acquisition de talents accompagné d’un directeur en assurances des particuliers</w:t>
      </w:r>
      <w:r w:rsidR="00301524">
        <w:rPr>
          <w:rStyle w:val="lev"/>
          <w:rFonts w:ascii="Arial" w:hAnsi="Arial" w:cs="Arial"/>
          <w:b w:val="0"/>
          <w:sz w:val="20"/>
          <w:szCs w:val="20"/>
          <w:shd w:val="clear" w:color="auto" w:fill="FFFFFF"/>
          <w:lang w:val="fr-CA"/>
        </w:rPr>
        <w:t>.</w:t>
      </w:r>
    </w:p>
    <w:p w14:paraId="3C3D37E8" w14:textId="13B88727" w:rsidR="00F60B70" w:rsidRPr="00F60B70" w:rsidRDefault="00F60B70" w:rsidP="00F60B70">
      <w:pPr>
        <w:spacing w:after="0" w:line="240" w:lineRule="auto"/>
        <w:jc w:val="both"/>
        <w:rPr>
          <w:rStyle w:val="lev"/>
          <w:rFonts w:ascii="Arial" w:hAnsi="Arial" w:cs="Arial"/>
          <w:b w:val="0"/>
          <w:sz w:val="20"/>
          <w:szCs w:val="20"/>
          <w:shd w:val="clear" w:color="auto" w:fill="FFFFFF"/>
          <w:lang w:val="fr-CA"/>
        </w:rPr>
      </w:pPr>
      <w:r>
        <w:rPr>
          <w:rStyle w:val="lev"/>
          <w:rFonts w:ascii="Arial" w:hAnsi="Arial" w:cs="Arial"/>
          <w:b w:val="0"/>
          <w:sz w:val="20"/>
          <w:szCs w:val="20"/>
          <w:shd w:val="clear" w:color="auto" w:fill="FFFFFF"/>
          <w:lang w:val="fr-CA"/>
        </w:rPr>
        <w:t xml:space="preserve">Offre : Si vous êtes le candidat idéal, nous vous ferons une offre avant le temps des fêtes car votre date d’entrée en poste et de </w:t>
      </w:r>
      <w:r w:rsidRPr="00E803CE">
        <w:rPr>
          <w:rStyle w:val="lev"/>
          <w:rFonts w:ascii="Arial" w:hAnsi="Arial" w:cs="Arial"/>
          <w:bCs w:val="0"/>
          <w:sz w:val="20"/>
          <w:szCs w:val="20"/>
          <w:shd w:val="clear" w:color="auto" w:fill="FFFFFF"/>
          <w:lang w:val="fr-CA"/>
        </w:rPr>
        <w:t xml:space="preserve">début de la formation sera le </w:t>
      </w:r>
      <w:r w:rsidR="00294E66" w:rsidRPr="00E803CE">
        <w:rPr>
          <w:rStyle w:val="lev"/>
          <w:rFonts w:ascii="Arial" w:hAnsi="Arial" w:cs="Arial"/>
          <w:bCs w:val="0"/>
          <w:sz w:val="20"/>
          <w:szCs w:val="20"/>
          <w:shd w:val="clear" w:color="auto" w:fill="FFFFFF"/>
          <w:lang w:val="fr-CA"/>
        </w:rPr>
        <w:t>11</w:t>
      </w:r>
      <w:r w:rsidRPr="00E803CE">
        <w:rPr>
          <w:rStyle w:val="lev"/>
          <w:rFonts w:ascii="Arial" w:hAnsi="Arial" w:cs="Arial"/>
          <w:bCs w:val="0"/>
          <w:sz w:val="20"/>
          <w:szCs w:val="20"/>
          <w:shd w:val="clear" w:color="auto" w:fill="FFFFFF"/>
          <w:lang w:val="fr-CA"/>
        </w:rPr>
        <w:t xml:space="preserve"> janvier 202</w:t>
      </w:r>
      <w:r w:rsidR="00294E66" w:rsidRPr="00E803CE">
        <w:rPr>
          <w:rStyle w:val="lev"/>
          <w:rFonts w:ascii="Arial" w:hAnsi="Arial" w:cs="Arial"/>
          <w:bCs w:val="0"/>
          <w:sz w:val="20"/>
          <w:szCs w:val="20"/>
          <w:shd w:val="clear" w:color="auto" w:fill="FFFFFF"/>
          <w:lang w:val="fr-CA"/>
        </w:rPr>
        <w:t>1</w:t>
      </w:r>
      <w:r w:rsidRPr="00E803CE">
        <w:rPr>
          <w:rStyle w:val="lev"/>
          <w:rFonts w:ascii="Arial" w:hAnsi="Arial" w:cs="Arial"/>
          <w:bCs w:val="0"/>
          <w:sz w:val="20"/>
          <w:szCs w:val="20"/>
          <w:shd w:val="clear" w:color="auto" w:fill="FFFFFF"/>
          <w:lang w:val="fr-CA"/>
        </w:rPr>
        <w:t>!</w:t>
      </w:r>
    </w:p>
    <w:p w14:paraId="491177B6" w14:textId="77777777" w:rsidR="00AD5234" w:rsidRPr="00333FCF" w:rsidRDefault="00AD5234" w:rsidP="00AD5234">
      <w:pPr>
        <w:spacing w:after="0" w:line="240" w:lineRule="auto"/>
        <w:rPr>
          <w:rFonts w:ascii="Arial" w:hAnsi="Arial" w:cs="Arial"/>
          <w:sz w:val="20"/>
          <w:szCs w:val="20"/>
          <w:lang w:val="fr-CA" w:eastAsia="fr-CA"/>
        </w:rPr>
      </w:pPr>
    </w:p>
    <w:sectPr w:rsidR="00AD5234" w:rsidRPr="00333FCF" w:rsidSect="00174F7D">
      <w:headerReference w:type="default" r:id="rId8"/>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A7DFB" w14:textId="77777777" w:rsidR="00CA4A96" w:rsidRDefault="00CA4A96" w:rsidP="00DC6FC1">
      <w:pPr>
        <w:spacing w:after="0" w:line="240" w:lineRule="auto"/>
      </w:pPr>
      <w:r>
        <w:separator/>
      </w:r>
    </w:p>
  </w:endnote>
  <w:endnote w:type="continuationSeparator" w:id="0">
    <w:p w14:paraId="12D75F78" w14:textId="77777777" w:rsidR="00CA4A96" w:rsidRDefault="00CA4A96" w:rsidP="00DC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5AC2" w14:textId="77777777" w:rsidR="00CA4A96" w:rsidRDefault="00CA4A96" w:rsidP="00DC6FC1">
      <w:pPr>
        <w:spacing w:after="0" w:line="240" w:lineRule="auto"/>
      </w:pPr>
      <w:r>
        <w:separator/>
      </w:r>
    </w:p>
  </w:footnote>
  <w:footnote w:type="continuationSeparator" w:id="0">
    <w:p w14:paraId="51B56DB8" w14:textId="77777777" w:rsidR="00CA4A96" w:rsidRDefault="00CA4A96" w:rsidP="00DC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BD5F" w14:textId="4BE9B5FD" w:rsidR="003E4114" w:rsidRPr="004A0A1D" w:rsidRDefault="003E4114" w:rsidP="00AD20C2">
    <w:pPr>
      <w:pStyle w:val="En-tte"/>
      <w:jc w:val="center"/>
      <w:rPr>
        <w:rFonts w:ascii="Arial" w:hAnsi="Arial" w:cs="Arial"/>
        <w:b/>
        <w:u w:val="single"/>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164BEC"/>
    <w:lvl w:ilvl="0">
      <w:numFmt w:val="bullet"/>
      <w:lvlText w:val="*"/>
      <w:lvlJc w:val="left"/>
    </w:lvl>
  </w:abstractNum>
  <w:abstractNum w:abstractNumId="1" w15:restartNumberingAfterBreak="0">
    <w:nsid w:val="011D63F9"/>
    <w:multiLevelType w:val="hybridMultilevel"/>
    <w:tmpl w:val="11E858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EB6C72"/>
    <w:multiLevelType w:val="hybridMultilevel"/>
    <w:tmpl w:val="5694E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306413"/>
    <w:multiLevelType w:val="multilevel"/>
    <w:tmpl w:val="D8FA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44C1A"/>
    <w:multiLevelType w:val="hybridMultilevel"/>
    <w:tmpl w:val="9E489E0E"/>
    <w:lvl w:ilvl="0" w:tplc="114E6150">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AA76C0"/>
    <w:multiLevelType w:val="hybridMultilevel"/>
    <w:tmpl w:val="F01C0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703303"/>
    <w:multiLevelType w:val="hybridMultilevel"/>
    <w:tmpl w:val="5798FEC6"/>
    <w:lvl w:ilvl="0" w:tplc="8AA0A41A">
      <w:start w:val="1"/>
      <w:numFmt w:val="bullet"/>
      <w:lvlText w:val="•"/>
      <w:lvlJc w:val="left"/>
      <w:pPr>
        <w:tabs>
          <w:tab w:val="num" w:pos="720"/>
        </w:tabs>
        <w:ind w:left="720" w:hanging="360"/>
      </w:pPr>
      <w:rPr>
        <w:rFonts w:ascii="Arial" w:hAnsi="Arial" w:hint="default"/>
      </w:rPr>
    </w:lvl>
    <w:lvl w:ilvl="1" w:tplc="0C682F04" w:tentative="1">
      <w:start w:val="1"/>
      <w:numFmt w:val="bullet"/>
      <w:lvlText w:val="•"/>
      <w:lvlJc w:val="left"/>
      <w:pPr>
        <w:tabs>
          <w:tab w:val="num" w:pos="1440"/>
        </w:tabs>
        <w:ind w:left="1440" w:hanging="360"/>
      </w:pPr>
      <w:rPr>
        <w:rFonts w:ascii="Arial" w:hAnsi="Arial" w:hint="default"/>
      </w:rPr>
    </w:lvl>
    <w:lvl w:ilvl="2" w:tplc="275EC282" w:tentative="1">
      <w:start w:val="1"/>
      <w:numFmt w:val="bullet"/>
      <w:lvlText w:val="•"/>
      <w:lvlJc w:val="left"/>
      <w:pPr>
        <w:tabs>
          <w:tab w:val="num" w:pos="2160"/>
        </w:tabs>
        <w:ind w:left="2160" w:hanging="360"/>
      </w:pPr>
      <w:rPr>
        <w:rFonts w:ascii="Arial" w:hAnsi="Arial" w:hint="default"/>
      </w:rPr>
    </w:lvl>
    <w:lvl w:ilvl="3" w:tplc="AFE4700A" w:tentative="1">
      <w:start w:val="1"/>
      <w:numFmt w:val="bullet"/>
      <w:lvlText w:val="•"/>
      <w:lvlJc w:val="left"/>
      <w:pPr>
        <w:tabs>
          <w:tab w:val="num" w:pos="2880"/>
        </w:tabs>
        <w:ind w:left="2880" w:hanging="360"/>
      </w:pPr>
      <w:rPr>
        <w:rFonts w:ascii="Arial" w:hAnsi="Arial" w:hint="default"/>
      </w:rPr>
    </w:lvl>
    <w:lvl w:ilvl="4" w:tplc="C630CB04" w:tentative="1">
      <w:start w:val="1"/>
      <w:numFmt w:val="bullet"/>
      <w:lvlText w:val="•"/>
      <w:lvlJc w:val="left"/>
      <w:pPr>
        <w:tabs>
          <w:tab w:val="num" w:pos="3600"/>
        </w:tabs>
        <w:ind w:left="3600" w:hanging="360"/>
      </w:pPr>
      <w:rPr>
        <w:rFonts w:ascii="Arial" w:hAnsi="Arial" w:hint="default"/>
      </w:rPr>
    </w:lvl>
    <w:lvl w:ilvl="5" w:tplc="1180D4C4" w:tentative="1">
      <w:start w:val="1"/>
      <w:numFmt w:val="bullet"/>
      <w:lvlText w:val="•"/>
      <w:lvlJc w:val="left"/>
      <w:pPr>
        <w:tabs>
          <w:tab w:val="num" w:pos="4320"/>
        </w:tabs>
        <w:ind w:left="4320" w:hanging="360"/>
      </w:pPr>
      <w:rPr>
        <w:rFonts w:ascii="Arial" w:hAnsi="Arial" w:hint="default"/>
      </w:rPr>
    </w:lvl>
    <w:lvl w:ilvl="6" w:tplc="FE84C6CC" w:tentative="1">
      <w:start w:val="1"/>
      <w:numFmt w:val="bullet"/>
      <w:lvlText w:val="•"/>
      <w:lvlJc w:val="left"/>
      <w:pPr>
        <w:tabs>
          <w:tab w:val="num" w:pos="5040"/>
        </w:tabs>
        <w:ind w:left="5040" w:hanging="360"/>
      </w:pPr>
      <w:rPr>
        <w:rFonts w:ascii="Arial" w:hAnsi="Arial" w:hint="default"/>
      </w:rPr>
    </w:lvl>
    <w:lvl w:ilvl="7" w:tplc="F1D880B2" w:tentative="1">
      <w:start w:val="1"/>
      <w:numFmt w:val="bullet"/>
      <w:lvlText w:val="•"/>
      <w:lvlJc w:val="left"/>
      <w:pPr>
        <w:tabs>
          <w:tab w:val="num" w:pos="5760"/>
        </w:tabs>
        <w:ind w:left="5760" w:hanging="360"/>
      </w:pPr>
      <w:rPr>
        <w:rFonts w:ascii="Arial" w:hAnsi="Arial" w:hint="default"/>
      </w:rPr>
    </w:lvl>
    <w:lvl w:ilvl="8" w:tplc="ABB245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182C49"/>
    <w:multiLevelType w:val="hybridMultilevel"/>
    <w:tmpl w:val="57D86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4D6921"/>
    <w:multiLevelType w:val="multilevel"/>
    <w:tmpl w:val="D06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20B95"/>
    <w:multiLevelType w:val="hybridMultilevel"/>
    <w:tmpl w:val="06843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B97582"/>
    <w:multiLevelType w:val="hybridMultilevel"/>
    <w:tmpl w:val="B3DA2AF4"/>
    <w:lvl w:ilvl="0" w:tplc="114E6150">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1" w15:restartNumberingAfterBreak="0">
    <w:nsid w:val="1FA82675"/>
    <w:multiLevelType w:val="hybridMultilevel"/>
    <w:tmpl w:val="3D80DE7A"/>
    <w:lvl w:ilvl="0" w:tplc="69AC4BE4">
      <w:start w:val="1"/>
      <w:numFmt w:val="bullet"/>
      <w:lvlText w:val="•"/>
      <w:lvlJc w:val="left"/>
      <w:pPr>
        <w:tabs>
          <w:tab w:val="num" w:pos="720"/>
        </w:tabs>
        <w:ind w:left="720" w:hanging="360"/>
      </w:pPr>
      <w:rPr>
        <w:rFonts w:ascii="Arial" w:hAnsi="Arial" w:hint="default"/>
      </w:rPr>
    </w:lvl>
    <w:lvl w:ilvl="1" w:tplc="F192F1BE" w:tentative="1">
      <w:start w:val="1"/>
      <w:numFmt w:val="bullet"/>
      <w:lvlText w:val="•"/>
      <w:lvlJc w:val="left"/>
      <w:pPr>
        <w:tabs>
          <w:tab w:val="num" w:pos="1440"/>
        </w:tabs>
        <w:ind w:left="1440" w:hanging="360"/>
      </w:pPr>
      <w:rPr>
        <w:rFonts w:ascii="Arial" w:hAnsi="Arial" w:hint="default"/>
      </w:rPr>
    </w:lvl>
    <w:lvl w:ilvl="2" w:tplc="A300CC06" w:tentative="1">
      <w:start w:val="1"/>
      <w:numFmt w:val="bullet"/>
      <w:lvlText w:val="•"/>
      <w:lvlJc w:val="left"/>
      <w:pPr>
        <w:tabs>
          <w:tab w:val="num" w:pos="2160"/>
        </w:tabs>
        <w:ind w:left="2160" w:hanging="360"/>
      </w:pPr>
      <w:rPr>
        <w:rFonts w:ascii="Arial" w:hAnsi="Arial" w:hint="default"/>
      </w:rPr>
    </w:lvl>
    <w:lvl w:ilvl="3" w:tplc="9DA8A4D8" w:tentative="1">
      <w:start w:val="1"/>
      <w:numFmt w:val="bullet"/>
      <w:lvlText w:val="•"/>
      <w:lvlJc w:val="left"/>
      <w:pPr>
        <w:tabs>
          <w:tab w:val="num" w:pos="2880"/>
        </w:tabs>
        <w:ind w:left="2880" w:hanging="360"/>
      </w:pPr>
      <w:rPr>
        <w:rFonts w:ascii="Arial" w:hAnsi="Arial" w:hint="default"/>
      </w:rPr>
    </w:lvl>
    <w:lvl w:ilvl="4" w:tplc="5E08AE78" w:tentative="1">
      <w:start w:val="1"/>
      <w:numFmt w:val="bullet"/>
      <w:lvlText w:val="•"/>
      <w:lvlJc w:val="left"/>
      <w:pPr>
        <w:tabs>
          <w:tab w:val="num" w:pos="3600"/>
        </w:tabs>
        <w:ind w:left="3600" w:hanging="360"/>
      </w:pPr>
      <w:rPr>
        <w:rFonts w:ascii="Arial" w:hAnsi="Arial" w:hint="default"/>
      </w:rPr>
    </w:lvl>
    <w:lvl w:ilvl="5" w:tplc="DE26E370" w:tentative="1">
      <w:start w:val="1"/>
      <w:numFmt w:val="bullet"/>
      <w:lvlText w:val="•"/>
      <w:lvlJc w:val="left"/>
      <w:pPr>
        <w:tabs>
          <w:tab w:val="num" w:pos="4320"/>
        </w:tabs>
        <w:ind w:left="4320" w:hanging="360"/>
      </w:pPr>
      <w:rPr>
        <w:rFonts w:ascii="Arial" w:hAnsi="Arial" w:hint="default"/>
      </w:rPr>
    </w:lvl>
    <w:lvl w:ilvl="6" w:tplc="EA9AAEE6" w:tentative="1">
      <w:start w:val="1"/>
      <w:numFmt w:val="bullet"/>
      <w:lvlText w:val="•"/>
      <w:lvlJc w:val="left"/>
      <w:pPr>
        <w:tabs>
          <w:tab w:val="num" w:pos="5040"/>
        </w:tabs>
        <w:ind w:left="5040" w:hanging="360"/>
      </w:pPr>
      <w:rPr>
        <w:rFonts w:ascii="Arial" w:hAnsi="Arial" w:hint="default"/>
      </w:rPr>
    </w:lvl>
    <w:lvl w:ilvl="7" w:tplc="47F4D20A" w:tentative="1">
      <w:start w:val="1"/>
      <w:numFmt w:val="bullet"/>
      <w:lvlText w:val="•"/>
      <w:lvlJc w:val="left"/>
      <w:pPr>
        <w:tabs>
          <w:tab w:val="num" w:pos="5760"/>
        </w:tabs>
        <w:ind w:left="5760" w:hanging="360"/>
      </w:pPr>
      <w:rPr>
        <w:rFonts w:ascii="Arial" w:hAnsi="Arial" w:hint="default"/>
      </w:rPr>
    </w:lvl>
    <w:lvl w:ilvl="8" w:tplc="40101D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BB74D7"/>
    <w:multiLevelType w:val="hybridMultilevel"/>
    <w:tmpl w:val="AF668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7A771E"/>
    <w:multiLevelType w:val="hybridMultilevel"/>
    <w:tmpl w:val="32DCA162"/>
    <w:lvl w:ilvl="0" w:tplc="114E6150">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2A4212"/>
    <w:multiLevelType w:val="hybridMultilevel"/>
    <w:tmpl w:val="D36A1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615E58"/>
    <w:multiLevelType w:val="multilevel"/>
    <w:tmpl w:val="56C40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75DD2"/>
    <w:multiLevelType w:val="multilevel"/>
    <w:tmpl w:val="2A3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17BDA"/>
    <w:multiLevelType w:val="multilevel"/>
    <w:tmpl w:val="474A52D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8" w15:restartNumberingAfterBreak="0">
    <w:nsid w:val="4A876326"/>
    <w:multiLevelType w:val="hybridMultilevel"/>
    <w:tmpl w:val="09685F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E914CB8"/>
    <w:multiLevelType w:val="hybridMultilevel"/>
    <w:tmpl w:val="0B8C7F8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51710FDF"/>
    <w:multiLevelType w:val="hybridMultilevel"/>
    <w:tmpl w:val="26760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245230"/>
    <w:multiLevelType w:val="hybridMultilevel"/>
    <w:tmpl w:val="60F4C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1B45E1"/>
    <w:multiLevelType w:val="hybridMultilevel"/>
    <w:tmpl w:val="0EC058CC"/>
    <w:lvl w:ilvl="0" w:tplc="090EC11E">
      <w:start w:val="1"/>
      <w:numFmt w:val="bullet"/>
      <w:lvlText w:val="•"/>
      <w:lvlJc w:val="left"/>
      <w:pPr>
        <w:tabs>
          <w:tab w:val="num" w:pos="720"/>
        </w:tabs>
        <w:ind w:left="720" w:hanging="360"/>
      </w:pPr>
      <w:rPr>
        <w:rFonts w:ascii="Arial" w:hAnsi="Arial" w:hint="default"/>
      </w:rPr>
    </w:lvl>
    <w:lvl w:ilvl="1" w:tplc="18B67CF2" w:tentative="1">
      <w:start w:val="1"/>
      <w:numFmt w:val="bullet"/>
      <w:lvlText w:val="•"/>
      <w:lvlJc w:val="left"/>
      <w:pPr>
        <w:tabs>
          <w:tab w:val="num" w:pos="1440"/>
        </w:tabs>
        <w:ind w:left="1440" w:hanging="360"/>
      </w:pPr>
      <w:rPr>
        <w:rFonts w:ascii="Arial" w:hAnsi="Arial" w:hint="default"/>
      </w:rPr>
    </w:lvl>
    <w:lvl w:ilvl="2" w:tplc="E562676A" w:tentative="1">
      <w:start w:val="1"/>
      <w:numFmt w:val="bullet"/>
      <w:lvlText w:val="•"/>
      <w:lvlJc w:val="left"/>
      <w:pPr>
        <w:tabs>
          <w:tab w:val="num" w:pos="2160"/>
        </w:tabs>
        <w:ind w:left="2160" w:hanging="360"/>
      </w:pPr>
      <w:rPr>
        <w:rFonts w:ascii="Arial" w:hAnsi="Arial" w:hint="default"/>
      </w:rPr>
    </w:lvl>
    <w:lvl w:ilvl="3" w:tplc="AF84DD3C" w:tentative="1">
      <w:start w:val="1"/>
      <w:numFmt w:val="bullet"/>
      <w:lvlText w:val="•"/>
      <w:lvlJc w:val="left"/>
      <w:pPr>
        <w:tabs>
          <w:tab w:val="num" w:pos="2880"/>
        </w:tabs>
        <w:ind w:left="2880" w:hanging="360"/>
      </w:pPr>
      <w:rPr>
        <w:rFonts w:ascii="Arial" w:hAnsi="Arial" w:hint="default"/>
      </w:rPr>
    </w:lvl>
    <w:lvl w:ilvl="4" w:tplc="E10AD6D2" w:tentative="1">
      <w:start w:val="1"/>
      <w:numFmt w:val="bullet"/>
      <w:lvlText w:val="•"/>
      <w:lvlJc w:val="left"/>
      <w:pPr>
        <w:tabs>
          <w:tab w:val="num" w:pos="3600"/>
        </w:tabs>
        <w:ind w:left="3600" w:hanging="360"/>
      </w:pPr>
      <w:rPr>
        <w:rFonts w:ascii="Arial" w:hAnsi="Arial" w:hint="default"/>
      </w:rPr>
    </w:lvl>
    <w:lvl w:ilvl="5" w:tplc="F6C0CED0" w:tentative="1">
      <w:start w:val="1"/>
      <w:numFmt w:val="bullet"/>
      <w:lvlText w:val="•"/>
      <w:lvlJc w:val="left"/>
      <w:pPr>
        <w:tabs>
          <w:tab w:val="num" w:pos="4320"/>
        </w:tabs>
        <w:ind w:left="4320" w:hanging="360"/>
      </w:pPr>
      <w:rPr>
        <w:rFonts w:ascii="Arial" w:hAnsi="Arial" w:hint="default"/>
      </w:rPr>
    </w:lvl>
    <w:lvl w:ilvl="6" w:tplc="79400FFA" w:tentative="1">
      <w:start w:val="1"/>
      <w:numFmt w:val="bullet"/>
      <w:lvlText w:val="•"/>
      <w:lvlJc w:val="left"/>
      <w:pPr>
        <w:tabs>
          <w:tab w:val="num" w:pos="5040"/>
        </w:tabs>
        <w:ind w:left="5040" w:hanging="360"/>
      </w:pPr>
      <w:rPr>
        <w:rFonts w:ascii="Arial" w:hAnsi="Arial" w:hint="default"/>
      </w:rPr>
    </w:lvl>
    <w:lvl w:ilvl="7" w:tplc="3D88D9FE" w:tentative="1">
      <w:start w:val="1"/>
      <w:numFmt w:val="bullet"/>
      <w:lvlText w:val="•"/>
      <w:lvlJc w:val="left"/>
      <w:pPr>
        <w:tabs>
          <w:tab w:val="num" w:pos="5760"/>
        </w:tabs>
        <w:ind w:left="5760" w:hanging="360"/>
      </w:pPr>
      <w:rPr>
        <w:rFonts w:ascii="Arial" w:hAnsi="Arial" w:hint="default"/>
      </w:rPr>
    </w:lvl>
    <w:lvl w:ilvl="8" w:tplc="8FC4F5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6E3E81"/>
    <w:multiLevelType w:val="hybridMultilevel"/>
    <w:tmpl w:val="43BC13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AA277EE"/>
    <w:multiLevelType w:val="hybridMultilevel"/>
    <w:tmpl w:val="58DC6D46"/>
    <w:lvl w:ilvl="0" w:tplc="114E6150">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2269DE"/>
    <w:multiLevelType w:val="hybridMultilevel"/>
    <w:tmpl w:val="7EBC7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24"/>
  </w:num>
  <w:num w:numId="4">
    <w:abstractNumId w:val="4"/>
  </w:num>
  <w:num w:numId="5">
    <w:abstractNumId w:val="13"/>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7"/>
  </w:num>
  <w:num w:numId="8">
    <w:abstractNumId w:val="19"/>
  </w:num>
  <w:num w:numId="9">
    <w:abstractNumId w:val="18"/>
  </w:num>
  <w:num w:numId="10">
    <w:abstractNumId w:val="21"/>
  </w:num>
  <w:num w:numId="11">
    <w:abstractNumId w:val="5"/>
  </w:num>
  <w:num w:numId="12">
    <w:abstractNumId w:val="14"/>
  </w:num>
  <w:num w:numId="13">
    <w:abstractNumId w:val="12"/>
  </w:num>
  <w:num w:numId="14">
    <w:abstractNumId w:val="8"/>
  </w:num>
  <w:num w:numId="15">
    <w:abstractNumId w:val="16"/>
  </w:num>
  <w:num w:numId="16">
    <w:abstractNumId w:val="3"/>
  </w:num>
  <w:num w:numId="17">
    <w:abstractNumId w:val="17"/>
  </w:num>
  <w:num w:numId="18">
    <w:abstractNumId w:val="2"/>
  </w:num>
  <w:num w:numId="19">
    <w:abstractNumId w:val="9"/>
  </w:num>
  <w:num w:numId="20">
    <w:abstractNumId w:val="25"/>
  </w:num>
  <w:num w:numId="21">
    <w:abstractNumId w:val="15"/>
  </w:num>
  <w:num w:numId="22">
    <w:abstractNumId w:val="1"/>
  </w:num>
  <w:num w:numId="23">
    <w:abstractNumId w:val="23"/>
  </w:num>
  <w:num w:numId="24">
    <w:abstractNumId w:val="11"/>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8A"/>
    <w:rsid w:val="000001E5"/>
    <w:rsid w:val="000019C5"/>
    <w:rsid w:val="00002195"/>
    <w:rsid w:val="00007E60"/>
    <w:rsid w:val="00007EDE"/>
    <w:rsid w:val="00020685"/>
    <w:rsid w:val="00041549"/>
    <w:rsid w:val="00047B68"/>
    <w:rsid w:val="000620D7"/>
    <w:rsid w:val="000637B7"/>
    <w:rsid w:val="000978F7"/>
    <w:rsid w:val="000E4512"/>
    <w:rsid w:val="000F1B48"/>
    <w:rsid w:val="000F5087"/>
    <w:rsid w:val="000F6A29"/>
    <w:rsid w:val="001033E9"/>
    <w:rsid w:val="00106F6C"/>
    <w:rsid w:val="0010743A"/>
    <w:rsid w:val="001077A1"/>
    <w:rsid w:val="00153A83"/>
    <w:rsid w:val="0016124E"/>
    <w:rsid w:val="00162036"/>
    <w:rsid w:val="00171F54"/>
    <w:rsid w:val="00173724"/>
    <w:rsid w:val="00174F7D"/>
    <w:rsid w:val="00182C2D"/>
    <w:rsid w:val="00186ECE"/>
    <w:rsid w:val="00191253"/>
    <w:rsid w:val="00194670"/>
    <w:rsid w:val="001C3FCB"/>
    <w:rsid w:val="001F2D85"/>
    <w:rsid w:val="001F2F7F"/>
    <w:rsid w:val="001F6CE2"/>
    <w:rsid w:val="00201FEE"/>
    <w:rsid w:val="0021149B"/>
    <w:rsid w:val="00213767"/>
    <w:rsid w:val="002148F5"/>
    <w:rsid w:val="00224CE3"/>
    <w:rsid w:val="00230F0E"/>
    <w:rsid w:val="002323B0"/>
    <w:rsid w:val="00234777"/>
    <w:rsid w:val="00237B0C"/>
    <w:rsid w:val="00247776"/>
    <w:rsid w:val="00247CC5"/>
    <w:rsid w:val="00252050"/>
    <w:rsid w:val="0025506E"/>
    <w:rsid w:val="002730A4"/>
    <w:rsid w:val="002850D7"/>
    <w:rsid w:val="00294E66"/>
    <w:rsid w:val="002A2684"/>
    <w:rsid w:val="002B3BDA"/>
    <w:rsid w:val="002B7AFC"/>
    <w:rsid w:val="002C0778"/>
    <w:rsid w:val="002C4006"/>
    <w:rsid w:val="002C70D4"/>
    <w:rsid w:val="002E4ECC"/>
    <w:rsid w:val="002F1E1B"/>
    <w:rsid w:val="00301524"/>
    <w:rsid w:val="003021C6"/>
    <w:rsid w:val="00323D66"/>
    <w:rsid w:val="00333FCF"/>
    <w:rsid w:val="00345951"/>
    <w:rsid w:val="003571DC"/>
    <w:rsid w:val="00376B6B"/>
    <w:rsid w:val="003778C8"/>
    <w:rsid w:val="003847B6"/>
    <w:rsid w:val="00391593"/>
    <w:rsid w:val="003B52AB"/>
    <w:rsid w:val="003D45B9"/>
    <w:rsid w:val="003D4D9C"/>
    <w:rsid w:val="003E4114"/>
    <w:rsid w:val="003E55E2"/>
    <w:rsid w:val="00401049"/>
    <w:rsid w:val="004124F2"/>
    <w:rsid w:val="00420366"/>
    <w:rsid w:val="0043058A"/>
    <w:rsid w:val="00446A56"/>
    <w:rsid w:val="00451515"/>
    <w:rsid w:val="00454C7F"/>
    <w:rsid w:val="00465014"/>
    <w:rsid w:val="00470082"/>
    <w:rsid w:val="004705D6"/>
    <w:rsid w:val="004A0A1D"/>
    <w:rsid w:val="004A61CE"/>
    <w:rsid w:val="004C3FE0"/>
    <w:rsid w:val="004D6241"/>
    <w:rsid w:val="004E4D33"/>
    <w:rsid w:val="004F4C6F"/>
    <w:rsid w:val="005131E4"/>
    <w:rsid w:val="00522BAD"/>
    <w:rsid w:val="00522BD6"/>
    <w:rsid w:val="0053112E"/>
    <w:rsid w:val="005331C8"/>
    <w:rsid w:val="00556FA9"/>
    <w:rsid w:val="00567FC0"/>
    <w:rsid w:val="005917FC"/>
    <w:rsid w:val="0059635C"/>
    <w:rsid w:val="005A2B1D"/>
    <w:rsid w:val="005B21EA"/>
    <w:rsid w:val="005B4EE7"/>
    <w:rsid w:val="005B66B6"/>
    <w:rsid w:val="005E545C"/>
    <w:rsid w:val="005E6774"/>
    <w:rsid w:val="005F1998"/>
    <w:rsid w:val="005F6A26"/>
    <w:rsid w:val="006029B8"/>
    <w:rsid w:val="006140A0"/>
    <w:rsid w:val="006175D2"/>
    <w:rsid w:val="00617C9B"/>
    <w:rsid w:val="0062347A"/>
    <w:rsid w:val="00642185"/>
    <w:rsid w:val="00647DA9"/>
    <w:rsid w:val="0065003A"/>
    <w:rsid w:val="00650AD5"/>
    <w:rsid w:val="006609B1"/>
    <w:rsid w:val="00662939"/>
    <w:rsid w:val="006659AE"/>
    <w:rsid w:val="00665E40"/>
    <w:rsid w:val="00667430"/>
    <w:rsid w:val="0067213E"/>
    <w:rsid w:val="00676205"/>
    <w:rsid w:val="00676A9E"/>
    <w:rsid w:val="0068480C"/>
    <w:rsid w:val="006A4107"/>
    <w:rsid w:val="006B1F73"/>
    <w:rsid w:val="006F6181"/>
    <w:rsid w:val="00704286"/>
    <w:rsid w:val="00725697"/>
    <w:rsid w:val="007335D5"/>
    <w:rsid w:val="00740676"/>
    <w:rsid w:val="0074174B"/>
    <w:rsid w:val="00742E3D"/>
    <w:rsid w:val="00757CEB"/>
    <w:rsid w:val="00782319"/>
    <w:rsid w:val="0079208E"/>
    <w:rsid w:val="007975F0"/>
    <w:rsid w:val="007A2172"/>
    <w:rsid w:val="007A4A5E"/>
    <w:rsid w:val="007A51E0"/>
    <w:rsid w:val="007B1892"/>
    <w:rsid w:val="007C3C82"/>
    <w:rsid w:val="007C437A"/>
    <w:rsid w:val="007C6A29"/>
    <w:rsid w:val="007D2C24"/>
    <w:rsid w:val="007E785A"/>
    <w:rsid w:val="007F799E"/>
    <w:rsid w:val="00812F3B"/>
    <w:rsid w:val="008232A5"/>
    <w:rsid w:val="00826486"/>
    <w:rsid w:val="00836CEE"/>
    <w:rsid w:val="00845AB0"/>
    <w:rsid w:val="0085261D"/>
    <w:rsid w:val="00862664"/>
    <w:rsid w:val="00862673"/>
    <w:rsid w:val="00862A49"/>
    <w:rsid w:val="00864E7F"/>
    <w:rsid w:val="00871720"/>
    <w:rsid w:val="00872BA5"/>
    <w:rsid w:val="0088697F"/>
    <w:rsid w:val="00890D56"/>
    <w:rsid w:val="0089310F"/>
    <w:rsid w:val="008A1410"/>
    <w:rsid w:val="008A6234"/>
    <w:rsid w:val="008B11F7"/>
    <w:rsid w:val="008C0459"/>
    <w:rsid w:val="008C1C8E"/>
    <w:rsid w:val="008D0D05"/>
    <w:rsid w:val="008D1C23"/>
    <w:rsid w:val="008D598F"/>
    <w:rsid w:val="008D661E"/>
    <w:rsid w:val="008E0601"/>
    <w:rsid w:val="008E0DD7"/>
    <w:rsid w:val="008E1109"/>
    <w:rsid w:val="008F4B26"/>
    <w:rsid w:val="008F50F6"/>
    <w:rsid w:val="008F6478"/>
    <w:rsid w:val="00901F82"/>
    <w:rsid w:val="00912386"/>
    <w:rsid w:val="00915082"/>
    <w:rsid w:val="009166B6"/>
    <w:rsid w:val="009203AC"/>
    <w:rsid w:val="0092340A"/>
    <w:rsid w:val="009279C2"/>
    <w:rsid w:val="00935250"/>
    <w:rsid w:val="00937F45"/>
    <w:rsid w:val="00941DEA"/>
    <w:rsid w:val="00941E1D"/>
    <w:rsid w:val="00951EDA"/>
    <w:rsid w:val="00964062"/>
    <w:rsid w:val="0098528A"/>
    <w:rsid w:val="00991D8E"/>
    <w:rsid w:val="009A5AEA"/>
    <w:rsid w:val="009C53D4"/>
    <w:rsid w:val="009E0307"/>
    <w:rsid w:val="009E0E23"/>
    <w:rsid w:val="009E4F84"/>
    <w:rsid w:val="009E7F14"/>
    <w:rsid w:val="009F5386"/>
    <w:rsid w:val="00A00C8A"/>
    <w:rsid w:val="00A03718"/>
    <w:rsid w:val="00A05AE4"/>
    <w:rsid w:val="00A1317C"/>
    <w:rsid w:val="00A176F0"/>
    <w:rsid w:val="00A2776D"/>
    <w:rsid w:val="00A337D7"/>
    <w:rsid w:val="00A540C7"/>
    <w:rsid w:val="00A62C61"/>
    <w:rsid w:val="00A7404F"/>
    <w:rsid w:val="00A773A9"/>
    <w:rsid w:val="00A93D63"/>
    <w:rsid w:val="00AB450F"/>
    <w:rsid w:val="00AB6A1D"/>
    <w:rsid w:val="00AC14FC"/>
    <w:rsid w:val="00AC590B"/>
    <w:rsid w:val="00AD20C2"/>
    <w:rsid w:val="00AD3406"/>
    <w:rsid w:val="00AD5234"/>
    <w:rsid w:val="00AE7505"/>
    <w:rsid w:val="00B023EE"/>
    <w:rsid w:val="00B03518"/>
    <w:rsid w:val="00B063F3"/>
    <w:rsid w:val="00B203D6"/>
    <w:rsid w:val="00B23574"/>
    <w:rsid w:val="00B23850"/>
    <w:rsid w:val="00B23F26"/>
    <w:rsid w:val="00B27CEB"/>
    <w:rsid w:val="00B53EF0"/>
    <w:rsid w:val="00B617AD"/>
    <w:rsid w:val="00B723EC"/>
    <w:rsid w:val="00B75A72"/>
    <w:rsid w:val="00B77C5B"/>
    <w:rsid w:val="00B83498"/>
    <w:rsid w:val="00B92495"/>
    <w:rsid w:val="00BB1AF3"/>
    <w:rsid w:val="00BB658A"/>
    <w:rsid w:val="00BC023D"/>
    <w:rsid w:val="00BC095C"/>
    <w:rsid w:val="00BC2963"/>
    <w:rsid w:val="00BC4172"/>
    <w:rsid w:val="00BD2C39"/>
    <w:rsid w:val="00BF5CC5"/>
    <w:rsid w:val="00C0018E"/>
    <w:rsid w:val="00C01F2B"/>
    <w:rsid w:val="00C102CD"/>
    <w:rsid w:val="00C314AA"/>
    <w:rsid w:val="00C4093B"/>
    <w:rsid w:val="00C4625B"/>
    <w:rsid w:val="00C474FB"/>
    <w:rsid w:val="00C6175B"/>
    <w:rsid w:val="00C6264C"/>
    <w:rsid w:val="00C743AF"/>
    <w:rsid w:val="00C7482B"/>
    <w:rsid w:val="00C774D3"/>
    <w:rsid w:val="00C84073"/>
    <w:rsid w:val="00C93BD4"/>
    <w:rsid w:val="00CA4A96"/>
    <w:rsid w:val="00CB2BB6"/>
    <w:rsid w:val="00CC14AB"/>
    <w:rsid w:val="00CE2B00"/>
    <w:rsid w:val="00CF0310"/>
    <w:rsid w:val="00D04F1B"/>
    <w:rsid w:val="00D07A9E"/>
    <w:rsid w:val="00D126A5"/>
    <w:rsid w:val="00D400BD"/>
    <w:rsid w:val="00D47947"/>
    <w:rsid w:val="00D61651"/>
    <w:rsid w:val="00D728BC"/>
    <w:rsid w:val="00D805BF"/>
    <w:rsid w:val="00D8153B"/>
    <w:rsid w:val="00D83ED1"/>
    <w:rsid w:val="00D852F5"/>
    <w:rsid w:val="00DA40FE"/>
    <w:rsid w:val="00DA7A64"/>
    <w:rsid w:val="00DB5CC3"/>
    <w:rsid w:val="00DC5147"/>
    <w:rsid w:val="00DC6FC1"/>
    <w:rsid w:val="00DD16F2"/>
    <w:rsid w:val="00DF349F"/>
    <w:rsid w:val="00DF4CA0"/>
    <w:rsid w:val="00DF7625"/>
    <w:rsid w:val="00E0684F"/>
    <w:rsid w:val="00E22C79"/>
    <w:rsid w:val="00E30D57"/>
    <w:rsid w:val="00E30FD8"/>
    <w:rsid w:val="00E35707"/>
    <w:rsid w:val="00E35F56"/>
    <w:rsid w:val="00E42025"/>
    <w:rsid w:val="00E44BB0"/>
    <w:rsid w:val="00E47B5D"/>
    <w:rsid w:val="00E55344"/>
    <w:rsid w:val="00E67616"/>
    <w:rsid w:val="00E803CE"/>
    <w:rsid w:val="00E86F38"/>
    <w:rsid w:val="00E90F0D"/>
    <w:rsid w:val="00E973E4"/>
    <w:rsid w:val="00EB1FDA"/>
    <w:rsid w:val="00ED0FBC"/>
    <w:rsid w:val="00ED477D"/>
    <w:rsid w:val="00EE6434"/>
    <w:rsid w:val="00EF680D"/>
    <w:rsid w:val="00F047BB"/>
    <w:rsid w:val="00F077B0"/>
    <w:rsid w:val="00F246DB"/>
    <w:rsid w:val="00F273E1"/>
    <w:rsid w:val="00F30E2B"/>
    <w:rsid w:val="00F328A2"/>
    <w:rsid w:val="00F45E05"/>
    <w:rsid w:val="00F4730E"/>
    <w:rsid w:val="00F52767"/>
    <w:rsid w:val="00F605EB"/>
    <w:rsid w:val="00F60B70"/>
    <w:rsid w:val="00F61D33"/>
    <w:rsid w:val="00F63291"/>
    <w:rsid w:val="00F64C34"/>
    <w:rsid w:val="00F74B17"/>
    <w:rsid w:val="00F76AF3"/>
    <w:rsid w:val="00F9274A"/>
    <w:rsid w:val="00FA4C43"/>
    <w:rsid w:val="00FB273C"/>
    <w:rsid w:val="00FB6BBE"/>
    <w:rsid w:val="00FD0815"/>
    <w:rsid w:val="00FD61F3"/>
    <w:rsid w:val="00FE7E7E"/>
    <w:rsid w:val="00FF48F9"/>
    <w:rsid w:val="00FF6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3BD2B"/>
  <w15:docId w15:val="{43893693-16F7-4CBA-BC4D-89036FE2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4B17"/>
    <w:pPr>
      <w:ind w:left="720"/>
      <w:contextualSpacing/>
    </w:pPr>
  </w:style>
  <w:style w:type="paragraph" w:styleId="Textedebulles">
    <w:name w:val="Balloon Text"/>
    <w:basedOn w:val="Normal"/>
    <w:link w:val="TextedebullesCar"/>
    <w:uiPriority w:val="99"/>
    <w:semiHidden/>
    <w:unhideWhenUsed/>
    <w:rsid w:val="00B035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518"/>
    <w:rPr>
      <w:rFonts w:ascii="Tahoma" w:hAnsi="Tahoma" w:cs="Tahoma"/>
      <w:sz w:val="16"/>
      <w:szCs w:val="16"/>
    </w:rPr>
  </w:style>
  <w:style w:type="paragraph" w:styleId="En-tte">
    <w:name w:val="header"/>
    <w:basedOn w:val="Normal"/>
    <w:link w:val="En-tteCar"/>
    <w:uiPriority w:val="99"/>
    <w:unhideWhenUsed/>
    <w:rsid w:val="00DC6FC1"/>
    <w:pPr>
      <w:tabs>
        <w:tab w:val="center" w:pos="4680"/>
        <w:tab w:val="right" w:pos="9360"/>
      </w:tabs>
      <w:spacing w:after="0" w:line="240" w:lineRule="auto"/>
    </w:pPr>
  </w:style>
  <w:style w:type="character" w:customStyle="1" w:styleId="En-tteCar">
    <w:name w:val="En-tête Car"/>
    <w:basedOn w:val="Policepardfaut"/>
    <w:link w:val="En-tte"/>
    <w:uiPriority w:val="99"/>
    <w:rsid w:val="00DC6FC1"/>
  </w:style>
  <w:style w:type="paragraph" w:styleId="Pieddepage">
    <w:name w:val="footer"/>
    <w:basedOn w:val="Normal"/>
    <w:link w:val="PieddepageCar"/>
    <w:uiPriority w:val="99"/>
    <w:unhideWhenUsed/>
    <w:rsid w:val="00DC6FC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6FC1"/>
  </w:style>
  <w:style w:type="paragraph" w:styleId="Sansinterligne">
    <w:name w:val="No Spacing"/>
    <w:uiPriority w:val="1"/>
    <w:qFormat/>
    <w:rsid w:val="00740676"/>
    <w:pPr>
      <w:spacing w:after="0" w:line="240" w:lineRule="auto"/>
    </w:pPr>
  </w:style>
  <w:style w:type="paragraph" w:styleId="NormalWeb">
    <w:name w:val="Normal (Web)"/>
    <w:basedOn w:val="Normal"/>
    <w:uiPriority w:val="99"/>
    <w:unhideWhenUsed/>
    <w:rsid w:val="00FE7E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FE7E7E"/>
    <w:rPr>
      <w:b/>
      <w:bCs/>
    </w:rPr>
  </w:style>
  <w:style w:type="character" w:styleId="Marquedecommentaire">
    <w:name w:val="annotation reference"/>
    <w:basedOn w:val="Policepardfaut"/>
    <w:uiPriority w:val="99"/>
    <w:semiHidden/>
    <w:unhideWhenUsed/>
    <w:rsid w:val="007A51E0"/>
    <w:rPr>
      <w:sz w:val="16"/>
      <w:szCs w:val="16"/>
    </w:rPr>
  </w:style>
  <w:style w:type="paragraph" w:styleId="Commentaire">
    <w:name w:val="annotation text"/>
    <w:basedOn w:val="Normal"/>
    <w:link w:val="CommentaireCar"/>
    <w:uiPriority w:val="99"/>
    <w:semiHidden/>
    <w:unhideWhenUsed/>
    <w:rsid w:val="007A51E0"/>
    <w:pPr>
      <w:spacing w:line="240" w:lineRule="auto"/>
    </w:pPr>
    <w:rPr>
      <w:sz w:val="20"/>
      <w:szCs w:val="20"/>
    </w:rPr>
  </w:style>
  <w:style w:type="character" w:customStyle="1" w:styleId="CommentaireCar">
    <w:name w:val="Commentaire Car"/>
    <w:basedOn w:val="Policepardfaut"/>
    <w:link w:val="Commentaire"/>
    <w:uiPriority w:val="99"/>
    <w:semiHidden/>
    <w:rsid w:val="007A51E0"/>
    <w:rPr>
      <w:sz w:val="20"/>
      <w:szCs w:val="20"/>
    </w:rPr>
  </w:style>
  <w:style w:type="paragraph" w:styleId="Objetducommentaire">
    <w:name w:val="annotation subject"/>
    <w:basedOn w:val="Commentaire"/>
    <w:next w:val="Commentaire"/>
    <w:link w:val="ObjetducommentaireCar"/>
    <w:uiPriority w:val="99"/>
    <w:semiHidden/>
    <w:unhideWhenUsed/>
    <w:rsid w:val="007A51E0"/>
    <w:rPr>
      <w:b/>
      <w:bCs/>
    </w:rPr>
  </w:style>
  <w:style w:type="character" w:customStyle="1" w:styleId="ObjetducommentaireCar">
    <w:name w:val="Objet du commentaire Car"/>
    <w:basedOn w:val="CommentaireCar"/>
    <w:link w:val="Objetducommentaire"/>
    <w:uiPriority w:val="99"/>
    <w:semiHidden/>
    <w:rsid w:val="007A51E0"/>
    <w:rPr>
      <w:b/>
      <w:bCs/>
      <w:sz w:val="20"/>
      <w:szCs w:val="20"/>
    </w:rPr>
  </w:style>
  <w:style w:type="character" w:styleId="Lienhypertexte">
    <w:name w:val="Hyperlink"/>
    <w:basedOn w:val="Policepardfaut"/>
    <w:uiPriority w:val="99"/>
    <w:unhideWhenUsed/>
    <w:rsid w:val="000637B7"/>
    <w:rPr>
      <w:color w:val="0000FF" w:themeColor="hyperlink"/>
      <w:u w:val="single"/>
    </w:rPr>
  </w:style>
  <w:style w:type="character" w:styleId="Lienhypertextesuivivisit">
    <w:name w:val="FollowedHyperlink"/>
    <w:basedOn w:val="Policepardfaut"/>
    <w:uiPriority w:val="99"/>
    <w:semiHidden/>
    <w:unhideWhenUsed/>
    <w:rsid w:val="00224CE3"/>
    <w:rPr>
      <w:color w:val="800080" w:themeColor="followedHyperlink"/>
      <w:u w:val="single"/>
    </w:rPr>
  </w:style>
  <w:style w:type="paragraph" w:styleId="Rvision">
    <w:name w:val="Revision"/>
    <w:hidden/>
    <w:uiPriority w:val="99"/>
    <w:semiHidden/>
    <w:rsid w:val="00420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9069">
      <w:bodyDiv w:val="1"/>
      <w:marLeft w:val="0"/>
      <w:marRight w:val="0"/>
      <w:marTop w:val="0"/>
      <w:marBottom w:val="0"/>
      <w:divBdr>
        <w:top w:val="none" w:sz="0" w:space="0" w:color="auto"/>
        <w:left w:val="none" w:sz="0" w:space="0" w:color="auto"/>
        <w:bottom w:val="none" w:sz="0" w:space="0" w:color="auto"/>
        <w:right w:val="none" w:sz="0" w:space="0" w:color="auto"/>
      </w:divBdr>
    </w:div>
    <w:div w:id="201555874">
      <w:bodyDiv w:val="1"/>
      <w:marLeft w:val="0"/>
      <w:marRight w:val="0"/>
      <w:marTop w:val="0"/>
      <w:marBottom w:val="0"/>
      <w:divBdr>
        <w:top w:val="none" w:sz="0" w:space="0" w:color="auto"/>
        <w:left w:val="none" w:sz="0" w:space="0" w:color="auto"/>
        <w:bottom w:val="none" w:sz="0" w:space="0" w:color="auto"/>
        <w:right w:val="none" w:sz="0" w:space="0" w:color="auto"/>
      </w:divBdr>
    </w:div>
    <w:div w:id="314259914">
      <w:bodyDiv w:val="1"/>
      <w:marLeft w:val="0"/>
      <w:marRight w:val="0"/>
      <w:marTop w:val="0"/>
      <w:marBottom w:val="0"/>
      <w:divBdr>
        <w:top w:val="none" w:sz="0" w:space="0" w:color="auto"/>
        <w:left w:val="none" w:sz="0" w:space="0" w:color="auto"/>
        <w:bottom w:val="none" w:sz="0" w:space="0" w:color="auto"/>
        <w:right w:val="none" w:sz="0" w:space="0" w:color="auto"/>
      </w:divBdr>
    </w:div>
    <w:div w:id="337315126">
      <w:bodyDiv w:val="1"/>
      <w:marLeft w:val="0"/>
      <w:marRight w:val="0"/>
      <w:marTop w:val="0"/>
      <w:marBottom w:val="0"/>
      <w:divBdr>
        <w:top w:val="none" w:sz="0" w:space="0" w:color="auto"/>
        <w:left w:val="none" w:sz="0" w:space="0" w:color="auto"/>
        <w:bottom w:val="none" w:sz="0" w:space="0" w:color="auto"/>
        <w:right w:val="none" w:sz="0" w:space="0" w:color="auto"/>
      </w:divBdr>
    </w:div>
    <w:div w:id="350179710">
      <w:bodyDiv w:val="1"/>
      <w:marLeft w:val="0"/>
      <w:marRight w:val="0"/>
      <w:marTop w:val="0"/>
      <w:marBottom w:val="0"/>
      <w:divBdr>
        <w:top w:val="none" w:sz="0" w:space="0" w:color="auto"/>
        <w:left w:val="none" w:sz="0" w:space="0" w:color="auto"/>
        <w:bottom w:val="none" w:sz="0" w:space="0" w:color="auto"/>
        <w:right w:val="none" w:sz="0" w:space="0" w:color="auto"/>
      </w:divBdr>
      <w:divsChild>
        <w:div w:id="745806539">
          <w:marLeft w:val="0"/>
          <w:marRight w:val="0"/>
          <w:marTop w:val="0"/>
          <w:marBottom w:val="0"/>
          <w:divBdr>
            <w:top w:val="none" w:sz="0" w:space="0" w:color="auto"/>
            <w:left w:val="none" w:sz="0" w:space="0" w:color="auto"/>
            <w:bottom w:val="none" w:sz="0" w:space="0" w:color="auto"/>
            <w:right w:val="none" w:sz="0" w:space="0" w:color="auto"/>
          </w:divBdr>
          <w:divsChild>
            <w:div w:id="1652295408">
              <w:marLeft w:val="0"/>
              <w:marRight w:val="0"/>
              <w:marTop w:val="0"/>
              <w:marBottom w:val="0"/>
              <w:divBdr>
                <w:top w:val="none" w:sz="0" w:space="0" w:color="auto"/>
                <w:left w:val="none" w:sz="0" w:space="0" w:color="auto"/>
                <w:bottom w:val="none" w:sz="0" w:space="0" w:color="auto"/>
                <w:right w:val="none" w:sz="0" w:space="0" w:color="auto"/>
              </w:divBdr>
              <w:divsChild>
                <w:div w:id="15580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25981">
      <w:bodyDiv w:val="1"/>
      <w:marLeft w:val="0"/>
      <w:marRight w:val="0"/>
      <w:marTop w:val="0"/>
      <w:marBottom w:val="0"/>
      <w:divBdr>
        <w:top w:val="none" w:sz="0" w:space="0" w:color="auto"/>
        <w:left w:val="none" w:sz="0" w:space="0" w:color="auto"/>
        <w:bottom w:val="none" w:sz="0" w:space="0" w:color="auto"/>
        <w:right w:val="none" w:sz="0" w:space="0" w:color="auto"/>
      </w:divBdr>
    </w:div>
    <w:div w:id="749698975">
      <w:bodyDiv w:val="1"/>
      <w:marLeft w:val="0"/>
      <w:marRight w:val="0"/>
      <w:marTop w:val="0"/>
      <w:marBottom w:val="0"/>
      <w:divBdr>
        <w:top w:val="none" w:sz="0" w:space="0" w:color="auto"/>
        <w:left w:val="none" w:sz="0" w:space="0" w:color="auto"/>
        <w:bottom w:val="none" w:sz="0" w:space="0" w:color="auto"/>
        <w:right w:val="none" w:sz="0" w:space="0" w:color="auto"/>
      </w:divBdr>
      <w:divsChild>
        <w:div w:id="1645356212">
          <w:marLeft w:val="446"/>
          <w:marRight w:val="0"/>
          <w:marTop w:val="150"/>
          <w:marBottom w:val="0"/>
          <w:divBdr>
            <w:top w:val="none" w:sz="0" w:space="0" w:color="auto"/>
            <w:left w:val="none" w:sz="0" w:space="0" w:color="auto"/>
            <w:bottom w:val="none" w:sz="0" w:space="0" w:color="auto"/>
            <w:right w:val="none" w:sz="0" w:space="0" w:color="auto"/>
          </w:divBdr>
        </w:div>
      </w:divsChild>
    </w:div>
    <w:div w:id="774834085">
      <w:bodyDiv w:val="1"/>
      <w:marLeft w:val="0"/>
      <w:marRight w:val="0"/>
      <w:marTop w:val="0"/>
      <w:marBottom w:val="0"/>
      <w:divBdr>
        <w:top w:val="none" w:sz="0" w:space="0" w:color="auto"/>
        <w:left w:val="none" w:sz="0" w:space="0" w:color="auto"/>
        <w:bottom w:val="none" w:sz="0" w:space="0" w:color="auto"/>
        <w:right w:val="none" w:sz="0" w:space="0" w:color="auto"/>
      </w:divBdr>
    </w:div>
    <w:div w:id="1167869729">
      <w:bodyDiv w:val="1"/>
      <w:marLeft w:val="0"/>
      <w:marRight w:val="0"/>
      <w:marTop w:val="0"/>
      <w:marBottom w:val="0"/>
      <w:divBdr>
        <w:top w:val="none" w:sz="0" w:space="0" w:color="auto"/>
        <w:left w:val="none" w:sz="0" w:space="0" w:color="auto"/>
        <w:bottom w:val="none" w:sz="0" w:space="0" w:color="auto"/>
        <w:right w:val="none" w:sz="0" w:space="0" w:color="auto"/>
      </w:divBdr>
      <w:divsChild>
        <w:div w:id="237445588">
          <w:marLeft w:val="0"/>
          <w:marRight w:val="0"/>
          <w:marTop w:val="0"/>
          <w:marBottom w:val="0"/>
          <w:divBdr>
            <w:top w:val="none" w:sz="0" w:space="0" w:color="auto"/>
            <w:left w:val="none" w:sz="0" w:space="0" w:color="auto"/>
            <w:bottom w:val="none" w:sz="0" w:space="0" w:color="auto"/>
            <w:right w:val="none" w:sz="0" w:space="0" w:color="auto"/>
          </w:divBdr>
        </w:div>
      </w:divsChild>
    </w:div>
    <w:div w:id="1278946025">
      <w:bodyDiv w:val="1"/>
      <w:marLeft w:val="0"/>
      <w:marRight w:val="0"/>
      <w:marTop w:val="0"/>
      <w:marBottom w:val="0"/>
      <w:divBdr>
        <w:top w:val="none" w:sz="0" w:space="0" w:color="auto"/>
        <w:left w:val="none" w:sz="0" w:space="0" w:color="auto"/>
        <w:bottom w:val="none" w:sz="0" w:space="0" w:color="auto"/>
        <w:right w:val="none" w:sz="0" w:space="0" w:color="auto"/>
      </w:divBdr>
    </w:div>
    <w:div w:id="1394233207">
      <w:bodyDiv w:val="1"/>
      <w:marLeft w:val="0"/>
      <w:marRight w:val="0"/>
      <w:marTop w:val="0"/>
      <w:marBottom w:val="0"/>
      <w:divBdr>
        <w:top w:val="none" w:sz="0" w:space="0" w:color="auto"/>
        <w:left w:val="none" w:sz="0" w:space="0" w:color="auto"/>
        <w:bottom w:val="none" w:sz="0" w:space="0" w:color="auto"/>
        <w:right w:val="none" w:sz="0" w:space="0" w:color="auto"/>
      </w:divBdr>
      <w:divsChild>
        <w:div w:id="1772511411">
          <w:marLeft w:val="446"/>
          <w:marRight w:val="0"/>
          <w:marTop w:val="150"/>
          <w:marBottom w:val="0"/>
          <w:divBdr>
            <w:top w:val="none" w:sz="0" w:space="0" w:color="auto"/>
            <w:left w:val="none" w:sz="0" w:space="0" w:color="auto"/>
            <w:bottom w:val="none" w:sz="0" w:space="0" w:color="auto"/>
            <w:right w:val="none" w:sz="0" w:space="0" w:color="auto"/>
          </w:divBdr>
        </w:div>
      </w:divsChild>
    </w:div>
    <w:div w:id="1673022954">
      <w:bodyDiv w:val="1"/>
      <w:marLeft w:val="0"/>
      <w:marRight w:val="0"/>
      <w:marTop w:val="0"/>
      <w:marBottom w:val="0"/>
      <w:divBdr>
        <w:top w:val="none" w:sz="0" w:space="0" w:color="auto"/>
        <w:left w:val="none" w:sz="0" w:space="0" w:color="auto"/>
        <w:bottom w:val="none" w:sz="0" w:space="0" w:color="auto"/>
        <w:right w:val="none" w:sz="0" w:space="0" w:color="auto"/>
      </w:divBdr>
    </w:div>
    <w:div w:id="2008096166">
      <w:bodyDiv w:val="1"/>
      <w:marLeft w:val="0"/>
      <w:marRight w:val="0"/>
      <w:marTop w:val="0"/>
      <w:marBottom w:val="0"/>
      <w:divBdr>
        <w:top w:val="none" w:sz="0" w:space="0" w:color="auto"/>
        <w:left w:val="none" w:sz="0" w:space="0" w:color="auto"/>
        <w:bottom w:val="none" w:sz="0" w:space="0" w:color="auto"/>
        <w:right w:val="none" w:sz="0" w:space="0" w:color="auto"/>
      </w:divBdr>
      <w:divsChild>
        <w:div w:id="186914612">
          <w:marLeft w:val="446"/>
          <w:marRight w:val="0"/>
          <w:marTop w:val="150"/>
          <w:marBottom w:val="0"/>
          <w:divBdr>
            <w:top w:val="none" w:sz="0" w:space="0" w:color="auto"/>
            <w:left w:val="none" w:sz="0" w:space="0" w:color="auto"/>
            <w:bottom w:val="none" w:sz="0" w:space="0" w:color="auto"/>
            <w:right w:val="none" w:sz="0" w:space="0" w:color="auto"/>
          </w:divBdr>
        </w:div>
        <w:div w:id="1816792828">
          <w:marLeft w:val="446"/>
          <w:marRight w:val="0"/>
          <w:marTop w:val="150"/>
          <w:marBottom w:val="0"/>
          <w:divBdr>
            <w:top w:val="none" w:sz="0" w:space="0" w:color="auto"/>
            <w:left w:val="none" w:sz="0" w:space="0" w:color="auto"/>
            <w:bottom w:val="none" w:sz="0" w:space="0" w:color="auto"/>
            <w:right w:val="none" w:sz="0" w:space="0" w:color="auto"/>
          </w:divBdr>
        </w:div>
      </w:divsChild>
    </w:div>
    <w:div w:id="21473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6D2D-663E-4400-8402-1B26B098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3871</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Intact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Herlihy</dc:creator>
  <cp:lastModifiedBy>Blanchard, Danielle</cp:lastModifiedBy>
  <cp:revision>2</cp:revision>
  <cp:lastPrinted>2018-08-02T15:38:00Z</cp:lastPrinted>
  <dcterms:created xsi:type="dcterms:W3CDTF">2020-11-16T20:00:00Z</dcterms:created>
  <dcterms:modified xsi:type="dcterms:W3CDTF">2020-11-16T20:00:00Z</dcterms:modified>
</cp:coreProperties>
</file>