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05C2" w14:textId="77777777" w:rsidR="008A2627" w:rsidRDefault="008A2627" w:rsidP="008A2627">
      <w:r>
        <w:t>Description du poste</w:t>
      </w:r>
    </w:p>
    <w:p w14:paraId="2482B779" w14:textId="77777777" w:rsidR="008A2627" w:rsidRDefault="008A2627" w:rsidP="008A2627">
      <w:r>
        <w:t>Diapason-Jeunesse est un organisme créé en 1997, et accrédité par le Ministère de l’Éducation et de l’Enseignement supérieur, afin de contribuer à la persévérance scolaire des jeunes lavallois âgés de 12 à 24 ans, en difficulté scolaire ou à risque de décrochage, en offrant différents programmes et services d’aide, d’encadrement et d’accompagnement, de soutien individuel et d’activités de groupe en vue de développer la motivation, l’estime de soi, l’autonomie, l’entraide et l’engagement.</w:t>
      </w:r>
    </w:p>
    <w:p w14:paraId="45C5682F" w14:textId="77777777" w:rsidR="008A2627" w:rsidRDefault="008A2627" w:rsidP="008A2627"/>
    <w:p w14:paraId="413ABB00" w14:textId="77777777" w:rsidR="008A2627" w:rsidRDefault="008A2627" w:rsidP="008A2627">
      <w:r>
        <w:t>L’éducateur(</w:t>
      </w:r>
      <w:proofErr w:type="spellStart"/>
      <w:r>
        <w:t>trice</w:t>
      </w:r>
      <w:proofErr w:type="spellEnd"/>
      <w:r>
        <w:t>) fera partie d’une équipe multidisciplinaire et mettra à contribution son savoir-être et son savoir-faire visant à favoriser le développement des jeunes dans le cadre d'activités de développement et d'apprentissage. Ses interventions seront diversifiées, soit pédagogiques, sociales, affectives, disciplinaires, et organisationnelles. En relation sur une base régulière avec les jeunes, l’éducateur(</w:t>
      </w:r>
      <w:proofErr w:type="spellStart"/>
      <w:r>
        <w:t>trice</w:t>
      </w:r>
      <w:proofErr w:type="spellEnd"/>
      <w:r>
        <w:t>) verra à stimuler leur motivation à se mettre en action dans l’accomplissement des tâches et à la réalisation des apprentissages.</w:t>
      </w:r>
    </w:p>
    <w:p w14:paraId="0524C65F" w14:textId="77777777" w:rsidR="008A2627" w:rsidRDefault="008A2627" w:rsidP="008A2627"/>
    <w:p w14:paraId="6EDAD60B" w14:textId="77777777" w:rsidR="008A2627" w:rsidRDefault="008A2627" w:rsidP="008A2627">
      <w:r>
        <w:t>Fonctions liées au poste</w:t>
      </w:r>
    </w:p>
    <w:p w14:paraId="5C52524A" w14:textId="77777777" w:rsidR="008A2627" w:rsidRDefault="008A2627" w:rsidP="008A2627"/>
    <w:p w14:paraId="5D2BC91B" w14:textId="77777777" w:rsidR="008A2627" w:rsidRDefault="008A2627" w:rsidP="008A2627">
      <w:r>
        <w:t>- Créer les premiers contacts visant à définir les besoins et capacités des jeunes.</w:t>
      </w:r>
    </w:p>
    <w:p w14:paraId="73CF040C" w14:textId="77777777" w:rsidR="008A2627" w:rsidRDefault="008A2627" w:rsidP="008A2627"/>
    <w:p w14:paraId="67DB2822" w14:textId="77777777" w:rsidR="008A2627" w:rsidRDefault="008A2627" w:rsidP="008A2627">
      <w:r>
        <w:t>- Organiser, animer, encadrer et superviser différentes activités.</w:t>
      </w:r>
    </w:p>
    <w:p w14:paraId="5D9F9038" w14:textId="77777777" w:rsidR="008A2627" w:rsidRDefault="008A2627" w:rsidP="008A2627"/>
    <w:p w14:paraId="4D6C9573" w14:textId="77777777" w:rsidR="008A2627" w:rsidRDefault="008A2627" w:rsidP="008A2627">
      <w:r>
        <w:t>- Assurer un lien avec les parents et les intervenants du milieu.</w:t>
      </w:r>
    </w:p>
    <w:p w14:paraId="59AE4633" w14:textId="77777777" w:rsidR="008A2627" w:rsidRDefault="008A2627" w:rsidP="008A2627"/>
    <w:p w14:paraId="0DC8022D" w14:textId="77777777" w:rsidR="008A2627" w:rsidRDefault="008A2627" w:rsidP="008A2627">
      <w:r>
        <w:t>- Collaborer avec les autres intervenants en vue de prendre les mesures appropriées pour servir les besoins individuels des jeunes.</w:t>
      </w:r>
    </w:p>
    <w:p w14:paraId="4D081E30" w14:textId="77777777" w:rsidR="008A2627" w:rsidRDefault="008A2627" w:rsidP="008A2627"/>
    <w:p w14:paraId="4B7AE6DC" w14:textId="77777777" w:rsidR="008A2627" w:rsidRDefault="008A2627" w:rsidP="008A2627">
      <w:r>
        <w:t>- Évaluer le rendement et le progrès des jeunes et d'en faire rapport à la direction.</w:t>
      </w:r>
    </w:p>
    <w:p w14:paraId="44F77471" w14:textId="77777777" w:rsidR="008A2627" w:rsidRDefault="008A2627" w:rsidP="008A2627"/>
    <w:p w14:paraId="643AE9D1" w14:textId="77777777" w:rsidR="008A2627" w:rsidRDefault="008A2627" w:rsidP="008A2627">
      <w:r>
        <w:t>- Assister aux réunions d’équipe.</w:t>
      </w:r>
    </w:p>
    <w:p w14:paraId="4328DDCD" w14:textId="77777777" w:rsidR="008A2627" w:rsidRDefault="008A2627" w:rsidP="008A2627"/>
    <w:p w14:paraId="11D1EA60" w14:textId="77777777" w:rsidR="008A2627" w:rsidRDefault="008A2627" w:rsidP="008A2627">
      <w:r>
        <w:t>- Participer à l’élaboration des activités promotionnelles et de recrutement.</w:t>
      </w:r>
    </w:p>
    <w:p w14:paraId="3D1923BE" w14:textId="77777777" w:rsidR="008A2627" w:rsidRDefault="008A2627" w:rsidP="008A2627"/>
    <w:p w14:paraId="087CF2B7" w14:textId="77777777" w:rsidR="008A2627" w:rsidRDefault="008A2627" w:rsidP="008A2627">
      <w:r>
        <w:t>- Représenter l’organisme auprès des réseaux de collaboration avec des partenaires et à des activités communautaires connexes.</w:t>
      </w:r>
    </w:p>
    <w:p w14:paraId="3C77FCEB" w14:textId="77777777" w:rsidR="008A2627" w:rsidRDefault="008A2627" w:rsidP="008A2627"/>
    <w:p w14:paraId="622EA42D" w14:textId="77777777" w:rsidR="008A2627" w:rsidRDefault="008A2627" w:rsidP="008A2627">
      <w:r>
        <w:t>- Tenir à jour les dossiers et rédiger les rapports d’activités.</w:t>
      </w:r>
    </w:p>
    <w:p w14:paraId="325D4643" w14:textId="77777777" w:rsidR="008A2627" w:rsidRDefault="008A2627" w:rsidP="008A2627"/>
    <w:p w14:paraId="3F5D521B" w14:textId="77777777" w:rsidR="008A2627" w:rsidRDefault="008A2627" w:rsidP="008A2627">
      <w:r>
        <w:t>Profil recherché</w:t>
      </w:r>
    </w:p>
    <w:p w14:paraId="7A23A082" w14:textId="77777777" w:rsidR="008A2627" w:rsidRDefault="008A2627" w:rsidP="008A2627"/>
    <w:p w14:paraId="43D19F1A" w14:textId="77777777" w:rsidR="008A2627" w:rsidRDefault="008A2627" w:rsidP="008A2627">
      <w:r>
        <w:t>- Formation pertinente dans le domaine de l’intervention (éducation spécialisée, psychologie, psychoéducation, travail social);</w:t>
      </w:r>
    </w:p>
    <w:p w14:paraId="5BD1764B" w14:textId="77777777" w:rsidR="008A2627" w:rsidRDefault="008A2627" w:rsidP="008A2627"/>
    <w:p w14:paraId="0DB410E3" w14:textId="77777777" w:rsidR="008A2627" w:rsidRDefault="008A2627" w:rsidP="008A2627">
      <w:r>
        <w:t>- Expérience minimale de 3 ans auprès d’une clientèle adolescente en difficulté ;</w:t>
      </w:r>
    </w:p>
    <w:p w14:paraId="4FF88EAF" w14:textId="77777777" w:rsidR="008A2627" w:rsidRDefault="008A2627" w:rsidP="008A2627"/>
    <w:p w14:paraId="0D86AE96" w14:textId="77777777" w:rsidR="008A2627" w:rsidRDefault="008A2627" w:rsidP="008A2627">
      <w:r>
        <w:t>- Connaissance de la problématique du décrochage scolaire et d’autres problèmes associés;</w:t>
      </w:r>
    </w:p>
    <w:p w14:paraId="02E47043" w14:textId="77777777" w:rsidR="008A2627" w:rsidRDefault="008A2627" w:rsidP="008A2627"/>
    <w:p w14:paraId="10B35D8F" w14:textId="77777777" w:rsidR="008A2627" w:rsidRDefault="008A2627" w:rsidP="008A2627">
      <w:r>
        <w:t>- Facilité à créer des liens significatifs avec les jeunes et de les accompagner dans leur cheminement;</w:t>
      </w:r>
    </w:p>
    <w:p w14:paraId="4C18F8AA" w14:textId="77777777" w:rsidR="008A2627" w:rsidRDefault="008A2627" w:rsidP="008A2627"/>
    <w:p w14:paraId="750867B3" w14:textId="77777777" w:rsidR="008A2627" w:rsidRDefault="008A2627" w:rsidP="008A2627">
      <w:r>
        <w:t>- Capacité à collaborer avec les parents et divers groupes scolaires, communautaires et institutionnels;</w:t>
      </w:r>
    </w:p>
    <w:p w14:paraId="5E7F24FA" w14:textId="77777777" w:rsidR="008A2627" w:rsidRDefault="008A2627" w:rsidP="008A2627"/>
    <w:p w14:paraId="4EBA7AD6" w14:textId="77777777" w:rsidR="008A2627" w:rsidRDefault="008A2627" w:rsidP="008A2627">
      <w:r>
        <w:t>- Sens de l’organisation, de l’initiative, autonomie, empathie et débrouillardise ;</w:t>
      </w:r>
    </w:p>
    <w:p w14:paraId="630752C9" w14:textId="77777777" w:rsidR="008A2627" w:rsidRDefault="008A2627" w:rsidP="008A2627"/>
    <w:p w14:paraId="2AFFCA34" w14:textId="77777777" w:rsidR="008A2627" w:rsidRDefault="008A2627" w:rsidP="008A2627">
      <w:r>
        <w:t>- Excellentes capacités de travail en équipe, d’analyse et de communication orale et écrite;</w:t>
      </w:r>
    </w:p>
    <w:p w14:paraId="31FCF6EC" w14:textId="77777777" w:rsidR="008A2627" w:rsidRDefault="008A2627" w:rsidP="008A2627"/>
    <w:p w14:paraId="509980E4" w14:textId="77777777" w:rsidR="008A2627" w:rsidRDefault="008A2627" w:rsidP="008A2627">
      <w:r>
        <w:t>- Habiletés sportives ou artistiques s’avèrent un atout.</w:t>
      </w:r>
    </w:p>
    <w:p w14:paraId="2BF29DC5" w14:textId="77777777" w:rsidR="008A2627" w:rsidRDefault="008A2627" w:rsidP="008A2627"/>
    <w:p w14:paraId="159B5A79" w14:textId="77777777" w:rsidR="008A2627" w:rsidRDefault="008A2627" w:rsidP="008A2627">
      <w:r>
        <w:t>Avantages sociaux</w:t>
      </w:r>
    </w:p>
    <w:p w14:paraId="03EA8783" w14:textId="77777777" w:rsidR="008A2627" w:rsidRDefault="008A2627" w:rsidP="008A2627"/>
    <w:p w14:paraId="575D5EDE" w14:textId="77777777" w:rsidR="008A2627" w:rsidRDefault="008A2627" w:rsidP="008A2627">
      <w:r>
        <w:t>- Congés suivant le calendrier scolaire, excluant les journées pédagogiques.</w:t>
      </w:r>
    </w:p>
    <w:p w14:paraId="340D3FEB" w14:textId="77777777" w:rsidR="008A2627" w:rsidRDefault="008A2627" w:rsidP="008A2627"/>
    <w:p w14:paraId="7B59E8F8" w14:textId="77777777" w:rsidR="008A2627" w:rsidRDefault="008A2627" w:rsidP="008A2627">
      <w:r>
        <w:t>- Participation au régime de retraite (FTQ)* après 1 an</w:t>
      </w:r>
    </w:p>
    <w:p w14:paraId="434B60B0" w14:textId="77777777" w:rsidR="008A2627" w:rsidRDefault="008A2627" w:rsidP="008A2627"/>
    <w:p w14:paraId="3DC91DAC" w14:textId="77777777" w:rsidR="008A2627" w:rsidRDefault="008A2627" w:rsidP="008A2627">
      <w:r>
        <w:t>POSTE DE SOIR</w:t>
      </w:r>
    </w:p>
    <w:p w14:paraId="6784323D" w14:textId="77777777" w:rsidR="008A2627" w:rsidRDefault="008A2627" w:rsidP="008A2627"/>
    <w:p w14:paraId="5588376F" w14:textId="77777777" w:rsidR="008A2627" w:rsidRDefault="008A2627" w:rsidP="008A2627">
      <w:r>
        <w:t>Type d'emploi : Temps plein, permanent</w:t>
      </w:r>
    </w:p>
    <w:p w14:paraId="65C37F07" w14:textId="77777777" w:rsidR="008A2627" w:rsidRDefault="008A2627" w:rsidP="008A2627"/>
    <w:p w14:paraId="17ED2A5A" w14:textId="77777777" w:rsidR="008A2627" w:rsidRDefault="008A2627" w:rsidP="008A2627">
      <w:r>
        <w:t>Salaire : 19,00$ par heure</w:t>
      </w:r>
    </w:p>
    <w:p w14:paraId="007E8D60" w14:textId="77777777" w:rsidR="008A2627" w:rsidRDefault="008A2627" w:rsidP="008A2627"/>
    <w:p w14:paraId="120244B7" w14:textId="77777777" w:rsidR="008A2627" w:rsidRDefault="008A2627" w:rsidP="008A2627">
      <w:r>
        <w:t>Merci Beaucoup!</w:t>
      </w:r>
    </w:p>
    <w:p w14:paraId="7C12D3BB" w14:textId="77777777" w:rsidR="008A2627" w:rsidRDefault="008A2627" w:rsidP="008A2627"/>
    <w:p w14:paraId="79519B90" w14:textId="77777777" w:rsidR="008A2627" w:rsidRDefault="008A2627" w:rsidP="008A2627">
      <w:pPr>
        <w:rPr>
          <w:lang w:eastAsia="fr-CA"/>
        </w:rPr>
      </w:pPr>
      <w:r>
        <w:rPr>
          <w:lang w:eastAsia="fr-CA"/>
        </w:rPr>
        <w:t xml:space="preserve">Annick </w:t>
      </w:r>
      <w:proofErr w:type="spellStart"/>
      <w:r>
        <w:rPr>
          <w:lang w:eastAsia="fr-CA"/>
        </w:rPr>
        <w:t>Monger</w:t>
      </w:r>
      <w:proofErr w:type="spellEnd"/>
    </w:p>
    <w:p w14:paraId="4AC9D7D3" w14:textId="77777777" w:rsidR="008A2627" w:rsidRDefault="008A2627" w:rsidP="008A2627">
      <w:pPr>
        <w:rPr>
          <w:lang w:eastAsia="fr-CA"/>
        </w:rPr>
      </w:pPr>
      <w:r>
        <w:rPr>
          <w:lang w:eastAsia="fr-CA"/>
        </w:rPr>
        <w:t xml:space="preserve">Coordonnatrice </w:t>
      </w:r>
    </w:p>
    <w:p w14:paraId="3C69A4E0" w14:textId="77777777" w:rsidR="008A2627" w:rsidRDefault="008A2627" w:rsidP="008A2627">
      <w:pPr>
        <w:rPr>
          <w:lang w:eastAsia="fr-CA"/>
        </w:rPr>
      </w:pPr>
      <w:r>
        <w:rPr>
          <w:lang w:eastAsia="fr-CA"/>
        </w:rPr>
        <w:t>Passeport pour ma Réussite</w:t>
      </w:r>
    </w:p>
    <w:p w14:paraId="3BE6FC71" w14:textId="77777777" w:rsidR="008A2627" w:rsidRDefault="008A2627" w:rsidP="008A2627">
      <w:pPr>
        <w:rPr>
          <w:lang w:eastAsia="fr-CA"/>
        </w:rPr>
      </w:pPr>
    </w:p>
    <w:p w14:paraId="276F5770" w14:textId="22797661" w:rsidR="008A2627" w:rsidRDefault="008A2627" w:rsidP="008A2627">
      <w:pPr>
        <w:rPr>
          <w:lang w:eastAsia="fr-CA"/>
        </w:rPr>
      </w:pPr>
      <w:r>
        <w:rPr>
          <w:noProof/>
          <w:color w:val="1F497D"/>
          <w:lang w:eastAsia="fr-CA"/>
        </w:rPr>
        <w:drawing>
          <wp:inline distT="0" distB="0" distL="0" distR="0" wp14:anchorId="329313D8" wp14:editId="2BF2F3A3">
            <wp:extent cx="1333500" cy="403860"/>
            <wp:effectExtent l="0" t="0" r="0" b="15240"/>
            <wp:docPr id="1" name="Image 1" descr="Logo DiapasonJeunes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iapasonJeunes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33500" cy="403860"/>
                    </a:xfrm>
                    <a:prstGeom prst="rect">
                      <a:avLst/>
                    </a:prstGeom>
                    <a:noFill/>
                    <a:ln>
                      <a:noFill/>
                    </a:ln>
                  </pic:spPr>
                </pic:pic>
              </a:graphicData>
            </a:graphic>
          </wp:inline>
        </w:drawing>
      </w:r>
    </w:p>
    <w:p w14:paraId="757A3C1A" w14:textId="77777777" w:rsidR="008A2627" w:rsidRDefault="008A2627" w:rsidP="008A2627">
      <w:pPr>
        <w:rPr>
          <w:lang w:eastAsia="fr-CA"/>
        </w:rPr>
      </w:pPr>
    </w:p>
    <w:p w14:paraId="6D60982B" w14:textId="77777777" w:rsidR="008A2627" w:rsidRDefault="008A2627" w:rsidP="008A2627">
      <w:pPr>
        <w:rPr>
          <w:lang w:eastAsia="fr-CA"/>
        </w:rPr>
      </w:pPr>
      <w:r>
        <w:rPr>
          <w:lang w:eastAsia="fr-CA"/>
        </w:rPr>
        <w:t>735, boul. Des Laurentides, Laval (Québec) H7G 2V8</w:t>
      </w:r>
    </w:p>
    <w:p w14:paraId="2DBAAB06" w14:textId="77777777" w:rsidR="008A2627" w:rsidRDefault="008A2627" w:rsidP="008A2627">
      <w:pPr>
        <w:rPr>
          <w:lang w:eastAsia="fr-CA"/>
        </w:rPr>
      </w:pPr>
      <w:r>
        <w:rPr>
          <w:lang w:eastAsia="fr-CA"/>
        </w:rPr>
        <w:t>Téléphone : 450-668-8839</w:t>
      </w:r>
    </w:p>
    <w:p w14:paraId="6D3FD354" w14:textId="77777777" w:rsidR="008A2627" w:rsidRDefault="008A2627" w:rsidP="008A2627">
      <w:pPr>
        <w:rPr>
          <w:lang w:eastAsia="fr-CA"/>
        </w:rPr>
      </w:pPr>
      <w:r>
        <w:rPr>
          <w:lang w:eastAsia="fr-CA"/>
        </w:rPr>
        <w:t>Télécopieur : 450-668-8789</w:t>
      </w:r>
    </w:p>
    <w:p w14:paraId="449B28AA" w14:textId="77777777" w:rsidR="008A2627" w:rsidRDefault="008A2627" w:rsidP="008A2627">
      <w:pPr>
        <w:rPr>
          <w:lang w:eastAsia="fr-CA"/>
        </w:rPr>
      </w:pPr>
      <w:r>
        <w:rPr>
          <w:lang w:eastAsia="fr-CA"/>
        </w:rPr>
        <w:t>Site WEB : Diapason-Jeunesse</w:t>
      </w:r>
    </w:p>
    <w:p w14:paraId="7595168A" w14:textId="77777777" w:rsidR="008F3DC9" w:rsidRDefault="008F3DC9"/>
    <w:sectPr w:rsidR="008F3D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27"/>
    <w:rsid w:val="008A2627"/>
    <w:rsid w:val="008F3D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383B"/>
  <w15:chartTrackingRefBased/>
  <w15:docId w15:val="{53654DA7-3F1B-4A96-BB81-98DEE8E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2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EFCD.439FD250" TargetMode="External"/><Relationship Id="rId5" Type="http://schemas.openxmlformats.org/officeDocument/2006/relationships/image" Target="media/image1.jpeg"/><Relationship Id="rId4" Type="http://schemas.openxmlformats.org/officeDocument/2006/relationships/hyperlink" Target="http://diapasonjeuness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2021-01-21T15:32:00Z</dcterms:created>
  <dcterms:modified xsi:type="dcterms:W3CDTF">2021-01-21T15:33:00Z</dcterms:modified>
</cp:coreProperties>
</file>