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072ED" w14:textId="0705E478" w:rsidR="00160C57" w:rsidRPr="00160C57" w:rsidRDefault="00160C57" w:rsidP="00160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14:paraId="4C55E8D4" w14:textId="77777777" w:rsidR="00160C57" w:rsidRPr="00160C57" w:rsidRDefault="00160C57" w:rsidP="00160C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160C57">
        <w:rPr>
          <w:rFonts w:ascii="Arial" w:eastAsia="Times New Roman" w:hAnsi="Arial" w:cs="Arial"/>
          <w:vanish/>
          <w:sz w:val="16"/>
          <w:szCs w:val="16"/>
          <w:lang w:eastAsia="fr-CA"/>
        </w:rPr>
        <w:t>Bas du formulaire</w:t>
      </w:r>
    </w:p>
    <w:p w14:paraId="3336284D" w14:textId="77777777" w:rsidR="00160C57" w:rsidRPr="00160C57" w:rsidRDefault="00160C57" w:rsidP="00160C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</w:pPr>
      <w:r w:rsidRPr="00160C57"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  <w:t>Candidature spontanée</w:t>
      </w:r>
    </w:p>
    <w:p w14:paraId="3FB4E452" w14:textId="77777777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Vous souhaitez vous joindre à l'équipe de l'Office municipal d'habitation de Laval.</w:t>
      </w:r>
    </w:p>
    <w:p w14:paraId="19A7E92B" w14:textId="77777777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Nous vous invitons à déposer votre candidature spontanée en envoyant votre CV par courriel à </w:t>
      </w:r>
    </w:p>
    <w:p w14:paraId="59A8E61E" w14:textId="77777777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Merci.</w:t>
      </w:r>
    </w:p>
    <w:p w14:paraId="3F910263" w14:textId="77777777" w:rsidR="00160C57" w:rsidRPr="00160C57" w:rsidRDefault="00160C57" w:rsidP="00160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gramStart"/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mardi</w:t>
      </w:r>
      <w:proofErr w:type="gramEnd"/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, 12 janvier 2021 16:09 </w:t>
      </w:r>
    </w:p>
    <w:p w14:paraId="3915629D" w14:textId="77777777" w:rsidR="00160C57" w:rsidRPr="00160C57" w:rsidRDefault="00160C57" w:rsidP="00160C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</w:pPr>
      <w:r w:rsidRPr="00160C57"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  <w:t xml:space="preserve">Chargé(e) de projet - temporaire (1 an) </w:t>
      </w:r>
    </w:p>
    <w:p w14:paraId="130C001E" w14:textId="7EDD9BC8" w:rsidR="00160C57" w:rsidRPr="00160C57" w:rsidRDefault="00160C57" w:rsidP="00160C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E6D2928" w14:textId="77777777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Date limite pour postuler : 2 avril 2021, 16h30</w:t>
      </w:r>
    </w:p>
    <w:p w14:paraId="4CD0CE74" w14:textId="77777777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L’Office municipal d'habitation de Laval, organisme à but non lucratif, gestionnaire de 2 853 logements sociaux destinés à des familles et personnes seules est à la recherche d’une personne compétente et dynamique qui montre un intérêt marqué pour travailler dans le domaine du logement social et qui désire se joindre à une organisation en croissance au poste de </w:t>
      </w:r>
      <w:r w:rsidRPr="00160C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CA"/>
        </w:rPr>
        <w:t>chargé(e) de projet - temporaire (1 an)</w:t>
      </w:r>
      <w:r w:rsidRPr="00160C5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.</w:t>
      </w:r>
    </w:p>
    <w:p w14:paraId="637794B0" w14:textId="4EA1FD0F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 </w:t>
      </w:r>
      <w:r w:rsidRPr="00160C5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Nature de l’emploi</w:t>
      </w:r>
    </w:p>
    <w:p w14:paraId="7D8FFDE3" w14:textId="77777777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Sous l’autorité de la Direction des services techniques et du développement, le titulaire participe principalement à l’identification des besoins, la détermination des priorités, à la gestion des travaux de remplacement, d’amélioration et de modernisation des immeubles qui lui sont confiés ainsi qu’au développement des nouvelles unités de l’Office.</w:t>
      </w:r>
    </w:p>
    <w:p w14:paraId="1A22C80B" w14:textId="45F4DA89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 </w:t>
      </w:r>
    </w:p>
    <w:p w14:paraId="4361157A" w14:textId="77777777" w:rsidR="00160C57" w:rsidRPr="00160C57" w:rsidRDefault="00160C57" w:rsidP="00160C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Sommaire des responsabilités </w:t>
      </w:r>
    </w:p>
    <w:p w14:paraId="7E81CE18" w14:textId="77777777" w:rsidR="00160C57" w:rsidRPr="00160C57" w:rsidRDefault="00160C57" w:rsidP="00160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Participer à l'analyse des besoins, procéder aux études de faisabilité, aider à l'élaboration des concepts et des estimés budgétaires relatifs à la préparation d'un projet ;</w:t>
      </w:r>
    </w:p>
    <w:p w14:paraId="54CC7AAF" w14:textId="77777777" w:rsidR="00160C57" w:rsidRPr="00160C57" w:rsidRDefault="00160C57" w:rsidP="00160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Proposer et mettre en place des outils de vérification interne aux niveaux financier et administratif ;</w:t>
      </w:r>
    </w:p>
    <w:p w14:paraId="438B711A" w14:textId="77777777" w:rsidR="00160C57" w:rsidRPr="00160C57" w:rsidRDefault="00160C57" w:rsidP="00160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Responsable de l’administration et la gestion des projets des travaux majeurs de l’Office ;</w:t>
      </w:r>
    </w:p>
    <w:p w14:paraId="577ED101" w14:textId="77777777" w:rsidR="00160C57" w:rsidRPr="00160C57" w:rsidRDefault="00160C57" w:rsidP="00160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S’assurer du respect des directives, règlements, politiques et procédures en vigueur à l’Office ;</w:t>
      </w:r>
    </w:p>
    <w:p w14:paraId="3724F60B" w14:textId="77777777" w:rsidR="00160C57" w:rsidRPr="00160C57" w:rsidRDefault="00160C57" w:rsidP="00160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lastRenderedPageBreak/>
        <w:t>Suivre les ententes, négocier et gérer les changements, assurer le suivi financier, valider la facturation des projets ;</w:t>
      </w:r>
    </w:p>
    <w:p w14:paraId="1FFFE64E" w14:textId="77777777" w:rsidR="00160C57" w:rsidRPr="00160C57" w:rsidRDefault="00160C57" w:rsidP="00160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Élaborer les échéanciers de mandats qui lui sont confiés ;</w:t>
      </w:r>
    </w:p>
    <w:p w14:paraId="3732FDCD" w14:textId="77777777" w:rsidR="00160C57" w:rsidRPr="00160C57" w:rsidRDefault="00160C57" w:rsidP="00160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Développer et utiliser divers tableaux de bords et indicateurs ;</w:t>
      </w:r>
    </w:p>
    <w:p w14:paraId="3A3F758B" w14:textId="77777777" w:rsidR="00160C57" w:rsidRPr="00160C57" w:rsidRDefault="00160C57" w:rsidP="00160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Coordonner et vérifier les activités des professionnels attribués au projet ;</w:t>
      </w:r>
    </w:p>
    <w:p w14:paraId="2F8D27B2" w14:textId="77777777" w:rsidR="00160C57" w:rsidRPr="00160C57" w:rsidRDefault="00160C57" w:rsidP="00160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Participer aux procédures d'appel d'offres et aux analyses des soumissions ;</w:t>
      </w:r>
    </w:p>
    <w:p w14:paraId="5538951B" w14:textId="77777777" w:rsidR="00160C57" w:rsidRPr="00160C57" w:rsidRDefault="00160C57" w:rsidP="00160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Dans les projets en phase construction qui lui </w:t>
      </w:r>
      <w:proofErr w:type="gramStart"/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sont</w:t>
      </w:r>
      <w:proofErr w:type="gramEnd"/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confiés, il doit s'assurer de : </w:t>
      </w:r>
    </w:p>
    <w:p w14:paraId="76BD048C" w14:textId="77777777" w:rsidR="00160C57" w:rsidRPr="00160C57" w:rsidRDefault="00160C57" w:rsidP="00160C5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Respecter les différents contrats reliés aux projets ;</w:t>
      </w:r>
    </w:p>
    <w:p w14:paraId="4C646399" w14:textId="77777777" w:rsidR="00160C57" w:rsidRPr="00160C57" w:rsidRDefault="00160C57" w:rsidP="00160C5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Faire les suivis auprès des professionnels mandatés ;</w:t>
      </w:r>
    </w:p>
    <w:p w14:paraId="424DBE6C" w14:textId="77777777" w:rsidR="00160C57" w:rsidRPr="00160C57" w:rsidRDefault="00160C57" w:rsidP="00160C5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Coordonner la portée des travaux avec les autres services de l’Office ;</w:t>
      </w:r>
    </w:p>
    <w:p w14:paraId="3B8F06E8" w14:textId="77777777" w:rsidR="00160C57" w:rsidRPr="00160C57" w:rsidRDefault="00160C57" w:rsidP="00160C5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D’établir des échéanciers de réalisation;</w:t>
      </w:r>
    </w:p>
    <w:p w14:paraId="7908CBAB" w14:textId="77777777" w:rsidR="00160C57" w:rsidRPr="00160C57" w:rsidRDefault="00160C57" w:rsidP="00160C5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Gérer l’ensemble des activités d’un projet de construction : </w:t>
      </w:r>
    </w:p>
    <w:p w14:paraId="617A53B5" w14:textId="77777777" w:rsidR="00160C57" w:rsidRPr="00160C57" w:rsidRDefault="00160C57" w:rsidP="00160C57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Faire le suivi des dessins d'atelier ;</w:t>
      </w:r>
    </w:p>
    <w:p w14:paraId="2CEA38DF" w14:textId="77777777" w:rsidR="00160C57" w:rsidRPr="00160C57" w:rsidRDefault="00160C57" w:rsidP="00160C57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Organiser les rencontres et échanger l'information requise avec les services concernés ;</w:t>
      </w:r>
    </w:p>
    <w:p w14:paraId="30948EFE" w14:textId="77777777" w:rsidR="00160C57" w:rsidRPr="00160C57" w:rsidRDefault="00160C57" w:rsidP="00160C57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Préparer, vérifier les ordres de changement et faire le suivi des paiements ;</w:t>
      </w:r>
    </w:p>
    <w:p w14:paraId="4E3E60CB" w14:textId="77777777" w:rsidR="00160C57" w:rsidRPr="00160C57" w:rsidRDefault="00160C57" w:rsidP="00160C57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S'assurer de la réception de tous les documents et garanties après la fin des travaux ;</w:t>
      </w:r>
    </w:p>
    <w:p w14:paraId="4A142044" w14:textId="77777777" w:rsidR="00160C57" w:rsidRPr="00160C57" w:rsidRDefault="00160C57" w:rsidP="00160C57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Déterminer avec les intervenants les dates d'acceptation provisoire et définitive ;</w:t>
      </w:r>
    </w:p>
    <w:p w14:paraId="0126A65A" w14:textId="77777777" w:rsidR="00160C57" w:rsidRPr="00160C57" w:rsidRDefault="00160C57" w:rsidP="00160C57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Assurer le suivi des déficiences et corrections en cours de travaux ;</w:t>
      </w:r>
    </w:p>
    <w:p w14:paraId="42C86F69" w14:textId="77777777" w:rsidR="00160C57" w:rsidRPr="00160C57" w:rsidRDefault="00160C57" w:rsidP="00160C57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Faire la coordination avec les différents services à l’étape de la réalisation, s’il y a lieu.</w:t>
      </w:r>
    </w:p>
    <w:p w14:paraId="1E66E923" w14:textId="77777777" w:rsidR="00160C57" w:rsidRPr="00160C57" w:rsidRDefault="00160C57" w:rsidP="00160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Assurer une amélioration continue des processus de gestion des documents contractuels (audit, rapports, etc.) en collaboration avec d'autres intervenants ;</w:t>
      </w:r>
    </w:p>
    <w:p w14:paraId="6D0AA86C" w14:textId="77777777" w:rsidR="00160C57" w:rsidRPr="00160C57" w:rsidRDefault="00160C57" w:rsidP="00160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Concevoir et mettre en place, en collaboration avec les différents intervenants, des procédures pour assurer une meilleure pratique en gestion de projets ;</w:t>
      </w:r>
    </w:p>
    <w:p w14:paraId="4CEC26BA" w14:textId="77777777" w:rsidR="00160C57" w:rsidRPr="00160C57" w:rsidRDefault="00160C57" w:rsidP="00160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Élaborer, rédiger et tenir à jour les normes politiques et règlements régissant ses activités ;</w:t>
      </w:r>
    </w:p>
    <w:p w14:paraId="1A969234" w14:textId="77777777" w:rsidR="00160C57" w:rsidRPr="00160C57" w:rsidRDefault="00160C57" w:rsidP="00160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Réaliser toutes autres tâches en relation avec ces mêmes objectifs.</w:t>
      </w:r>
    </w:p>
    <w:p w14:paraId="73EFF391" w14:textId="5D70A032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  </w:t>
      </w:r>
    </w:p>
    <w:p w14:paraId="576005D9" w14:textId="77777777" w:rsidR="00160C57" w:rsidRPr="00160C57" w:rsidRDefault="00160C57" w:rsidP="00160C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Exigences</w:t>
      </w:r>
    </w:p>
    <w:p w14:paraId="19CD3F8F" w14:textId="77777777" w:rsidR="00160C57" w:rsidRPr="00160C57" w:rsidRDefault="00160C57" w:rsidP="00160C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DEC en inspection de bâtiment, en technique du bâtiment, en architecture ou en mécanique du bâtiment avec connaissance plus générale dans l’ensemble des disciplines techniques reliées au bâtiment ;</w:t>
      </w:r>
    </w:p>
    <w:p w14:paraId="720C0FBD" w14:textId="77777777" w:rsidR="00160C57" w:rsidRPr="00160C57" w:rsidRDefault="00160C57" w:rsidP="00160C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Deux années d’expérience en inspection de bâtiment, gestion de construction ou toute autre expérience pertinente à l’emploi ;</w:t>
      </w:r>
    </w:p>
    <w:p w14:paraId="53C4A7BE" w14:textId="77777777" w:rsidR="00160C57" w:rsidRPr="00160C57" w:rsidRDefault="00160C57" w:rsidP="00160C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Connaissance des Lois et Règlements pertinents ;</w:t>
      </w:r>
    </w:p>
    <w:p w14:paraId="3A63F506" w14:textId="77777777" w:rsidR="00160C57" w:rsidRPr="00160C57" w:rsidRDefault="00160C57" w:rsidP="00160C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Connaissance des techniques de construction et d’entretien de bâtiments ;</w:t>
      </w:r>
    </w:p>
    <w:p w14:paraId="27BBA838" w14:textId="77777777" w:rsidR="00160C57" w:rsidRPr="00160C57" w:rsidRDefault="00160C57" w:rsidP="00160C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Connaissances informatiques : Word, Excel, Outlook, AutoCAD (un atout) et </w:t>
      </w:r>
      <w:hyperlink r:id="rId5" w:tgtFrame="_blank" w:history="1">
        <w:r w:rsidRPr="00160C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BSI.net</w:t>
        </w:r>
      </w:hyperlink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 (un atout) ;</w:t>
      </w:r>
    </w:p>
    <w:p w14:paraId="6531394B" w14:textId="77777777" w:rsidR="00160C57" w:rsidRPr="00160C57" w:rsidRDefault="00160C57" w:rsidP="00160C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lastRenderedPageBreak/>
        <w:t>Autonomie, sens de l’organisation, esprit d’équipe, facilité de communication écrite et orale ;</w:t>
      </w:r>
    </w:p>
    <w:p w14:paraId="2C6FE0FE" w14:textId="77777777" w:rsidR="00160C57" w:rsidRPr="00160C57" w:rsidRDefault="00160C57" w:rsidP="00160C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Courtoisie, patience, orientation marquée vers le service à la clientèle ;</w:t>
      </w:r>
    </w:p>
    <w:p w14:paraId="5B173595" w14:textId="77777777" w:rsidR="00160C57" w:rsidRPr="00160C57" w:rsidRDefault="00160C57" w:rsidP="00160C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N’avoir aucun empêchement judiciaire en lien avec l’emploi ;</w:t>
      </w:r>
    </w:p>
    <w:p w14:paraId="246F6FA5" w14:textId="77777777" w:rsidR="00160C57" w:rsidRPr="00160C57" w:rsidRDefault="00160C57" w:rsidP="00160C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Doit utiliser son véhicule.</w:t>
      </w:r>
    </w:p>
    <w:p w14:paraId="621AD09A" w14:textId="77777777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 </w:t>
      </w:r>
    </w:p>
    <w:p w14:paraId="39C17E9C" w14:textId="77777777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 </w:t>
      </w:r>
    </w:p>
    <w:p w14:paraId="4F22F845" w14:textId="77777777" w:rsidR="00160C57" w:rsidRPr="00160C57" w:rsidRDefault="00160C57" w:rsidP="00160C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Condition complémentaire</w:t>
      </w:r>
    </w:p>
    <w:p w14:paraId="0B9B417E" w14:textId="77777777" w:rsidR="00160C57" w:rsidRPr="00160C57" w:rsidRDefault="00160C57" w:rsidP="00160C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Suivre et réussir une formation dispensée par la Société d’habitation du Québec et la </w:t>
      </w:r>
      <w:proofErr w:type="spellStart"/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Cogiweb</w:t>
      </w:r>
      <w:proofErr w:type="spellEnd"/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(aux frais de l’employeur).</w:t>
      </w:r>
    </w:p>
    <w:p w14:paraId="5F711FDA" w14:textId="096A4C95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  </w:t>
      </w:r>
    </w:p>
    <w:p w14:paraId="11DFE410" w14:textId="77777777" w:rsidR="00160C57" w:rsidRPr="00160C57" w:rsidRDefault="00160C57" w:rsidP="00160C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Salaire </w:t>
      </w:r>
    </w:p>
    <w:p w14:paraId="553CE293" w14:textId="77777777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De 25.82$/h à 28.22$/h selon les qualifications et l'expérience</w:t>
      </w:r>
    </w:p>
    <w:p w14:paraId="20BB579D" w14:textId="5BCC1BFD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 </w:t>
      </w:r>
    </w:p>
    <w:p w14:paraId="4E1CE10D" w14:textId="77777777" w:rsidR="00160C57" w:rsidRPr="00160C57" w:rsidRDefault="00160C57" w:rsidP="00160C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Entrée en poste </w:t>
      </w:r>
    </w:p>
    <w:p w14:paraId="44F28058" w14:textId="77777777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Dès que possible</w:t>
      </w:r>
    </w:p>
    <w:p w14:paraId="7E6CFE62" w14:textId="405A9FB6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  </w:t>
      </w:r>
    </w:p>
    <w:p w14:paraId="3667E279" w14:textId="77777777" w:rsidR="00160C57" w:rsidRPr="00160C57" w:rsidRDefault="00160C57" w:rsidP="00160C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Horaire de travail</w:t>
      </w:r>
    </w:p>
    <w:p w14:paraId="4A6812F3" w14:textId="77777777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35 heures par semaine, du lundi au vendredi de 8h30 à 12h00 et de 13h00 à 16h30</w:t>
      </w:r>
    </w:p>
    <w:p w14:paraId="7A658E32" w14:textId="6FADEB0C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 </w:t>
      </w: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 </w:t>
      </w:r>
    </w:p>
    <w:p w14:paraId="250D20E2" w14:textId="77777777" w:rsidR="00160C57" w:rsidRPr="00160C57" w:rsidRDefault="00160C57" w:rsidP="00160C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Modalités</w:t>
      </w:r>
    </w:p>
    <w:p w14:paraId="03B33660" w14:textId="77777777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Les personnes intéressées doivent faire parvenir leur curriculum vitae avant 16h30, le 2 avril 2021 par courriel: </w:t>
      </w:r>
    </w:p>
    <w:p w14:paraId="0D39C42A" w14:textId="77777777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Nous respectons l’équité en matière d’emploi. </w:t>
      </w:r>
    </w:p>
    <w:p w14:paraId="7C273713" w14:textId="77777777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Seules les personnes retenues seront contactées.</w:t>
      </w:r>
    </w:p>
    <w:p w14:paraId="43482C24" w14:textId="7E1F14B5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2D24508" w14:textId="77777777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lastRenderedPageBreak/>
        <w:t>La mission de l’Office municipal d’habitation de Laval est de voir à l’administration de logements sociaux pour personnes et famille à revenu faible et modéré, d’offrir des services adaptés aux besoins de la clientèle et de voir au développement de nouveaux logements sociaux.</w:t>
      </w:r>
    </w:p>
    <w:p w14:paraId="17AF2996" w14:textId="77777777" w:rsidR="00160C57" w:rsidRPr="00160C57" w:rsidRDefault="00160C57" w:rsidP="00160C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</w:pPr>
      <w:r w:rsidRPr="00160C57"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  <w:t>Coordonnées</w:t>
      </w:r>
    </w:p>
    <w:p w14:paraId="35DB25A0" w14:textId="77777777" w:rsidR="00160C57" w:rsidRPr="00160C57" w:rsidRDefault="00160C57" w:rsidP="0016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>3320, rue des Châteaux</w:t>
      </w: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Laval, QC H7V 0B8</w:t>
      </w: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Téléphone : (450) 688-0184</w:t>
      </w: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Courriel : info@omhlaval.ca</w:t>
      </w:r>
    </w:p>
    <w:p w14:paraId="333F4591" w14:textId="77777777" w:rsidR="00160C57" w:rsidRPr="00160C57" w:rsidRDefault="00160C57" w:rsidP="00160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CA"/>
        </w:rPr>
        <w:drawing>
          <wp:inline distT="0" distB="0" distL="0" distR="0" wp14:anchorId="68B5DA7A" wp14:editId="238B6CAA">
            <wp:extent cx="304800" cy="304800"/>
            <wp:effectExtent l="0" t="0" r="0" b="0"/>
            <wp:docPr id="6" name="Image 6" descr="icon facebook">
              <a:hlinkClick xmlns:a="http://schemas.openxmlformats.org/drawingml/2006/main" r:id="rId6" tgtFrame="&quot;_blank&quot;" tooltip="&quot;Lien vers la page facebook de l'OMH de Lav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 facebook">
                      <a:hlinkClick r:id="rId6" tgtFrame="&quot;_blank&quot;" tooltip="&quot;Lien vers la page facebook de l'OMH de Lav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C5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CA"/>
        </w:rPr>
        <w:drawing>
          <wp:inline distT="0" distB="0" distL="0" distR="0" wp14:anchorId="36D47047" wp14:editId="0EE42851">
            <wp:extent cx="304800" cy="304800"/>
            <wp:effectExtent l="0" t="0" r="0" b="0"/>
            <wp:docPr id="7" name="Image 7" descr="icon twitter">
              <a:hlinkClick xmlns:a="http://schemas.openxmlformats.org/drawingml/2006/main" r:id="rId8" tgtFrame="&quot;_blank&quot;" tooltip="&quot;Lien vers la page Twitter de l'OMH Lav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 twitter">
                      <a:hlinkClick r:id="rId8" tgtFrame="&quot;_blank&quot;" tooltip="&quot;Lien vers la page Twitter de l'OMH Lav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C5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CA"/>
        </w:rPr>
        <w:drawing>
          <wp:inline distT="0" distB="0" distL="0" distR="0" wp14:anchorId="61EB5AB4" wp14:editId="1D039CD6">
            <wp:extent cx="304800" cy="304800"/>
            <wp:effectExtent l="0" t="0" r="0" b="0"/>
            <wp:docPr id="8" name="Image 8" descr="icon linkedin">
              <a:hlinkClick xmlns:a="http://schemas.openxmlformats.org/drawingml/2006/main" r:id="rId10" tgtFrame="&quot;_blank&quot;" tooltip="&quot;Lien vers la page Linkedin de l'OMH de Lav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on linkedin">
                      <a:hlinkClick r:id="rId10" tgtFrame="&quot;_blank&quot;" tooltip="&quot;Lien vers la page Linkedin de l'OMH de Lav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C885F" w14:textId="77777777" w:rsidR="00160C57" w:rsidRPr="00160C57" w:rsidRDefault="00160C57" w:rsidP="00160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© Office municipal d'habitation de Laval, 2018 </w:t>
      </w:r>
      <w:hyperlink r:id="rId12" w:tooltip="Lien vers la politique d'accessibilité web" w:history="1">
        <w:r w:rsidRPr="00160C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Politique d'accessibilité</w:t>
        </w:r>
      </w:hyperlink>
      <w:r w:rsidRPr="00160C5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| Réalisation: </w:t>
      </w:r>
      <w:hyperlink r:id="rId13" w:tgtFrame="_blank" w:history="1">
        <w:r w:rsidRPr="00160C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COGIWEB</w:t>
        </w:r>
      </w:hyperlink>
    </w:p>
    <w:p w14:paraId="137FFABA" w14:textId="77777777" w:rsidR="00EA6DB3" w:rsidRDefault="00EA6DB3"/>
    <w:sectPr w:rsidR="00EA6D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ADF"/>
    <w:multiLevelType w:val="multilevel"/>
    <w:tmpl w:val="A7FC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820AC"/>
    <w:multiLevelType w:val="multilevel"/>
    <w:tmpl w:val="5C08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F3CDF"/>
    <w:multiLevelType w:val="multilevel"/>
    <w:tmpl w:val="ECC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F7217"/>
    <w:multiLevelType w:val="multilevel"/>
    <w:tmpl w:val="68A0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C29CE"/>
    <w:multiLevelType w:val="multilevel"/>
    <w:tmpl w:val="087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593193"/>
    <w:multiLevelType w:val="multilevel"/>
    <w:tmpl w:val="3F74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3A3260"/>
    <w:multiLevelType w:val="multilevel"/>
    <w:tmpl w:val="B5D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57"/>
    <w:rsid w:val="00160C57"/>
    <w:rsid w:val="00E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9061"/>
  <w15:chartTrackingRefBased/>
  <w15:docId w15:val="{8CD72FDB-26F5-4D5F-BDA9-F1EB748A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2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22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6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4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5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35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4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0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01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1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8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avalOmh" TargetMode="External"/><Relationship Id="rId13" Type="http://schemas.openxmlformats.org/officeDocument/2006/relationships/hyperlink" Target="http://www.cogiwe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mhlaval.ca/fr/politique-accessibilite-li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ffice-municipal-dhabitation-de-Laval-116729286400356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bsi.ne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company/omh-laval/?viewAsMember=tru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4670</Characters>
  <Application>Microsoft Office Word</Application>
  <DocSecurity>0</DocSecurity>
  <Lines>38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</cp:revision>
  <dcterms:created xsi:type="dcterms:W3CDTF">2021-03-16T15:20:00Z</dcterms:created>
  <dcterms:modified xsi:type="dcterms:W3CDTF">2021-03-16T15:22:00Z</dcterms:modified>
</cp:coreProperties>
</file>