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A9C5" w14:textId="77777777" w:rsidR="00302FFC" w:rsidRDefault="00302FFC" w:rsidP="00302FFC"/>
    <w:p w14:paraId="2CAADACF" w14:textId="7C6DDA3F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Coordinateur JR (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ventes</w:t>
      </w:r>
      <w:r>
        <w:rPr>
          <w:rFonts w:ascii="Helvetica" w:hAnsi="Helvetica" w:cs="Helvetica"/>
          <w:color w:val="2D2D2D"/>
          <w:sz w:val="21"/>
          <w:szCs w:val="21"/>
        </w:rPr>
        <w:t>+operations</w:t>
      </w:r>
      <w:proofErr w:type="spellEnd"/>
      <w:r>
        <w:rPr>
          <w:rFonts w:ascii="Helvetica" w:hAnsi="Helvetica" w:cs="Helvetica"/>
          <w:color w:val="2D2D2D"/>
          <w:sz w:val="21"/>
          <w:szCs w:val="21"/>
        </w:rPr>
        <w:t>) :</w:t>
      </w:r>
    </w:p>
    <w:p w14:paraId="319914C9" w14:textId="4D307295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Sciences en Folie est présentement à la recherche de </w:t>
      </w:r>
      <w:proofErr w:type="spellStart"/>
      <w:proofErr w:type="gramStart"/>
      <w:r>
        <w:rPr>
          <w:rFonts w:ascii="Helvetica" w:hAnsi="Helvetica" w:cs="Helvetica"/>
          <w:color w:val="2D2D2D"/>
          <w:sz w:val="21"/>
          <w:szCs w:val="21"/>
        </w:rPr>
        <w:t>coordonnateurs.trices</w:t>
      </w:r>
      <w:proofErr w:type="spellEnd"/>
      <w:proofErr w:type="gramEnd"/>
      <w:r>
        <w:rPr>
          <w:rFonts w:ascii="Helvetica" w:hAnsi="Helvetica" w:cs="Helvetica"/>
          <w:color w:val="2D2D2D"/>
          <w:sz w:val="21"/>
          <w:szCs w:val="21"/>
        </w:rPr>
        <w:t xml:space="preserve"> au développement des affaires pour développer sa clientèle et pour organiser des activités de sciences dans les différents réseaux : écoles, bibliothèques, camps de jour et CPE pour les enfants de 3 à 12 ans..</w:t>
      </w:r>
    </w:p>
    <w:p w14:paraId="58BF37D6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Principales tâches :</w:t>
      </w:r>
    </w:p>
    <w:p w14:paraId="3ACDFE42" w14:textId="77777777" w:rsidR="00302FFC" w:rsidRDefault="00302FFC" w:rsidP="00302FFC">
      <w:pPr>
        <w:numPr>
          <w:ilvl w:val="0"/>
          <w:numId w:val="1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Développer la clientèle (Commissions offerte sur les ventes)</w:t>
      </w:r>
    </w:p>
    <w:p w14:paraId="0BA00AF0" w14:textId="77777777" w:rsidR="00302FFC" w:rsidRDefault="00302FFC" w:rsidP="00302FFC">
      <w:pPr>
        <w:numPr>
          <w:ilvl w:val="0"/>
          <w:numId w:val="1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Coordonner les activités</w:t>
      </w:r>
    </w:p>
    <w:p w14:paraId="15D04E51" w14:textId="77777777" w:rsidR="00302FFC" w:rsidRDefault="00302FFC" w:rsidP="00302FFC">
      <w:pPr>
        <w:numPr>
          <w:ilvl w:val="0"/>
          <w:numId w:val="1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 xml:space="preserve">Encadrer l'équipe </w:t>
      </w:r>
      <w:proofErr w:type="gramStart"/>
      <w:r>
        <w:rPr>
          <w:rFonts w:ascii="Helvetica" w:hAnsi="Helvetica" w:cs="Helvetica"/>
          <w:color w:val="4B4B4B"/>
        </w:rPr>
        <w:t>d'</w:t>
      </w:r>
      <w:proofErr w:type="spellStart"/>
      <w:r>
        <w:rPr>
          <w:rFonts w:ascii="Helvetica" w:hAnsi="Helvetica" w:cs="Helvetica"/>
          <w:color w:val="4B4B4B"/>
        </w:rPr>
        <w:t>animateurs.trices</w:t>
      </w:r>
      <w:proofErr w:type="spellEnd"/>
      <w:proofErr w:type="gramEnd"/>
    </w:p>
    <w:p w14:paraId="73592495" w14:textId="77777777" w:rsidR="00302FFC" w:rsidRDefault="00302FFC" w:rsidP="00302FFC">
      <w:pPr>
        <w:numPr>
          <w:ilvl w:val="0"/>
          <w:numId w:val="1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Animer des ateliers (selon les besoins)</w:t>
      </w:r>
    </w:p>
    <w:p w14:paraId="3DDD59F2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Profil recherché :</w:t>
      </w:r>
    </w:p>
    <w:p w14:paraId="6FD06F74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Sens de l'organisation</w:t>
      </w:r>
    </w:p>
    <w:p w14:paraId="2A50AD7A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Être bilingue</w:t>
      </w:r>
    </w:p>
    <w:p w14:paraId="741BF05E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Joueur.se d'équipe</w:t>
      </w:r>
    </w:p>
    <w:p w14:paraId="6EE13830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Bon service à la clientèle</w:t>
      </w:r>
    </w:p>
    <w:p w14:paraId="513574F5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Souci du détail</w:t>
      </w:r>
    </w:p>
    <w:p w14:paraId="0AD4CE06" w14:textId="77777777" w:rsidR="00302FFC" w:rsidRDefault="00302FFC" w:rsidP="00302FFC">
      <w:pPr>
        <w:numPr>
          <w:ilvl w:val="0"/>
          <w:numId w:val="2"/>
        </w:numPr>
        <w:ind w:left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Possède une voiture</w:t>
      </w:r>
    </w:p>
    <w:p w14:paraId="20F068B0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Type d'emploi : Temps Plein, Permanent</w:t>
      </w:r>
    </w:p>
    <w:p w14:paraId="41ECFDBB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Salaire : à partir de 19,00$ par heure</w:t>
      </w:r>
    </w:p>
    <w:p w14:paraId="3BCEC7F3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Mesures COVID-19:</w:t>
      </w:r>
      <w:r>
        <w:rPr>
          <w:rFonts w:ascii="Helvetica" w:hAnsi="Helvetica" w:cs="Helvetica"/>
          <w:color w:val="2D2D2D"/>
          <w:sz w:val="21"/>
          <w:szCs w:val="21"/>
        </w:rPr>
        <w:br/>
        <w:t xml:space="preserve">Respect des mesures sanitaires 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gouvermentales</w:t>
      </w:r>
      <w:proofErr w:type="spellEnd"/>
    </w:p>
    <w:p w14:paraId="621DD189" w14:textId="77777777" w:rsidR="00302FFC" w:rsidRDefault="00302FFC" w:rsidP="00302FFC"/>
    <w:p w14:paraId="2CFC653D" w14:textId="77777777" w:rsidR="00302FFC" w:rsidRDefault="00302FFC" w:rsidP="00302FFC">
      <w:r>
        <w:t>Audrey Caudron</w:t>
      </w:r>
    </w:p>
    <w:p w14:paraId="69C4A149" w14:textId="77777777" w:rsidR="00302FFC" w:rsidRDefault="00302FFC" w:rsidP="00302FFC"/>
    <w:p w14:paraId="376C5C57" w14:textId="77777777" w:rsidR="00302FFC" w:rsidRDefault="00302FFC" w:rsidP="00302FFC">
      <w:r>
        <w:t>Sciences En Folie</w:t>
      </w:r>
    </w:p>
    <w:p w14:paraId="531F41E2" w14:textId="77777777" w:rsidR="00302FFC" w:rsidRDefault="00302FFC" w:rsidP="00302FFC">
      <w:pPr>
        <w:pStyle w:val="NormalWeb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74FE23F4" w14:textId="77777777" w:rsidR="009A17E1" w:rsidRDefault="009A17E1"/>
    <w:sectPr w:rsidR="009A17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D3352"/>
    <w:multiLevelType w:val="multilevel"/>
    <w:tmpl w:val="157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200F9"/>
    <w:multiLevelType w:val="multilevel"/>
    <w:tmpl w:val="0FA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FC"/>
    <w:rsid w:val="00302FFC"/>
    <w:rsid w:val="0081688A"/>
    <w:rsid w:val="009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5B8B"/>
  <w15:chartTrackingRefBased/>
  <w15:docId w15:val="{294ADE07-F9CD-4467-A0AA-72936B9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FC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F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2021-09-23T17:05:00Z</dcterms:created>
  <dcterms:modified xsi:type="dcterms:W3CDTF">2021-09-23T17:42:00Z</dcterms:modified>
</cp:coreProperties>
</file>