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B489B" w14:textId="77777777" w:rsidR="0001192A" w:rsidRDefault="0001192A" w:rsidP="0001192A">
      <w:pPr>
        <w:autoSpaceDE w:val="0"/>
        <w:autoSpaceDN w:val="0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Type d’entreprise 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Entrepreneur en construction industriel et commercial</w:t>
      </w:r>
    </w:p>
    <w:p w14:paraId="427D48BC" w14:textId="77777777" w:rsidR="0001192A" w:rsidRDefault="0001192A" w:rsidP="0001192A">
      <w:pPr>
        <w:autoSpaceDE w:val="0"/>
        <w:autoSpaceDN w:val="0"/>
        <w:rPr>
          <w:rFonts w:ascii="Helvetica" w:hAnsi="Helvetica" w:cs="Helvetica"/>
          <w:sz w:val="20"/>
          <w:szCs w:val="20"/>
        </w:rPr>
      </w:pPr>
    </w:p>
    <w:p w14:paraId="5B5C39C0" w14:textId="77777777" w:rsidR="0001192A" w:rsidRDefault="0001192A" w:rsidP="0001192A">
      <w:pPr>
        <w:autoSpaceDE w:val="0"/>
        <w:autoSpaceDN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Description de l’entreprise :</w:t>
      </w:r>
    </w:p>
    <w:p w14:paraId="7C205256" w14:textId="77777777" w:rsidR="0001192A" w:rsidRDefault="0001192A" w:rsidP="0001192A">
      <w:pPr>
        <w:autoSpaceDE w:val="0"/>
        <w:autoSpaceDN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Au cours des dernières années, Construction </w:t>
      </w:r>
      <w:proofErr w:type="spellStart"/>
      <w:r>
        <w:rPr>
          <w:rFonts w:ascii="Helvetica" w:hAnsi="Helvetica" w:cs="Helvetica"/>
          <w:sz w:val="20"/>
          <w:szCs w:val="20"/>
        </w:rPr>
        <w:t>Genfor</w:t>
      </w:r>
      <w:proofErr w:type="spellEnd"/>
      <w:r>
        <w:rPr>
          <w:rFonts w:ascii="Helvetica" w:hAnsi="Helvetica" w:cs="Helvetica"/>
          <w:sz w:val="20"/>
          <w:szCs w:val="20"/>
        </w:rPr>
        <w:t xml:space="preserve"> Ltée est devenue un acteur important dans l’industrie de la construction au Québec, par ses réalisations majeures dans les domaines institutionnels, industriels et commerciaux.</w:t>
      </w:r>
    </w:p>
    <w:p w14:paraId="7F03BA67" w14:textId="77777777" w:rsidR="0001192A" w:rsidRDefault="0001192A" w:rsidP="0001192A">
      <w:pPr>
        <w:autoSpaceDE w:val="0"/>
        <w:autoSpaceDN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Avec plus de 400 millions de dollars en travaux réalisés au cours des 30 dernières années, la réputation et l’expérience de Construction </w:t>
      </w:r>
      <w:proofErr w:type="spellStart"/>
      <w:r>
        <w:rPr>
          <w:rFonts w:ascii="Helvetica" w:hAnsi="Helvetica" w:cs="Helvetica"/>
          <w:sz w:val="20"/>
          <w:szCs w:val="20"/>
        </w:rPr>
        <w:t>Genfor</w:t>
      </w:r>
      <w:proofErr w:type="spellEnd"/>
      <w:r>
        <w:rPr>
          <w:rFonts w:ascii="Helvetica" w:hAnsi="Helvetica" w:cs="Helvetica"/>
          <w:sz w:val="20"/>
          <w:szCs w:val="20"/>
        </w:rPr>
        <w:t xml:space="preserve"> Ltée sont un gage de succès dans l’exécution de tous vos projets.</w:t>
      </w:r>
    </w:p>
    <w:p w14:paraId="4D1309B6" w14:textId="77777777" w:rsidR="0001192A" w:rsidRDefault="0001192A" w:rsidP="0001192A">
      <w:pPr>
        <w:autoSpaceDE w:val="0"/>
        <w:autoSpaceDN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Construction </w:t>
      </w:r>
      <w:proofErr w:type="spellStart"/>
      <w:r>
        <w:rPr>
          <w:rFonts w:ascii="Helvetica" w:hAnsi="Helvetica" w:cs="Helvetica"/>
          <w:sz w:val="20"/>
          <w:szCs w:val="20"/>
        </w:rPr>
        <w:t>Genfor</w:t>
      </w:r>
      <w:proofErr w:type="spellEnd"/>
      <w:r>
        <w:rPr>
          <w:rFonts w:ascii="Helvetica" w:hAnsi="Helvetica" w:cs="Helvetica"/>
          <w:sz w:val="20"/>
          <w:szCs w:val="20"/>
        </w:rPr>
        <w:t xml:space="preserve"> Ltée est une équipe compétente, fière et dynamique et c’est dans cet esprit qu’elle est une des premières entreprises de construction au Québec à être enregistrée à la nouvelle norme ISO 9001 :2015.</w:t>
      </w:r>
    </w:p>
    <w:p w14:paraId="6E68748A" w14:textId="77777777" w:rsidR="0001192A" w:rsidRDefault="0001192A" w:rsidP="0001192A">
      <w:pPr>
        <w:autoSpaceDE w:val="0"/>
        <w:autoSpaceDN w:val="0"/>
        <w:rPr>
          <w:rFonts w:ascii="Helvetica" w:hAnsi="Helvetica" w:cs="Helvetica"/>
          <w:sz w:val="20"/>
          <w:szCs w:val="20"/>
        </w:rPr>
      </w:pPr>
    </w:p>
    <w:p w14:paraId="384BC1C7" w14:textId="77777777" w:rsidR="0001192A" w:rsidRDefault="0001192A" w:rsidP="0001192A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Information sur les personnes-ressources</w:t>
      </w:r>
    </w:p>
    <w:p w14:paraId="4D55BBA5" w14:textId="77777777" w:rsidR="0001192A" w:rsidRDefault="0001192A" w:rsidP="0001192A">
      <w:pPr>
        <w:autoSpaceDE w:val="0"/>
        <w:autoSpaceDN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Répondant</w:t>
      </w:r>
    </w:p>
    <w:p w14:paraId="6D0C864D" w14:textId="77777777" w:rsidR="0001192A" w:rsidRDefault="0001192A" w:rsidP="0001192A">
      <w:pPr>
        <w:autoSpaceDE w:val="0"/>
        <w:autoSpaceDN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Monsieur Jean-Marie Fortier</w:t>
      </w:r>
    </w:p>
    <w:p w14:paraId="14891E41" w14:textId="77777777" w:rsidR="0001192A" w:rsidRDefault="0001192A" w:rsidP="0001192A">
      <w:pPr>
        <w:autoSpaceDE w:val="0"/>
        <w:autoSpaceDN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Téléphone : 450 661-2040 </w:t>
      </w:r>
      <w:proofErr w:type="gramStart"/>
      <w:r>
        <w:rPr>
          <w:rFonts w:ascii="Helvetica" w:hAnsi="Helvetica" w:cs="Helvetica"/>
          <w:sz w:val="20"/>
          <w:szCs w:val="20"/>
        </w:rPr>
        <w:t>poste</w:t>
      </w:r>
      <w:proofErr w:type="gramEnd"/>
      <w:r>
        <w:rPr>
          <w:rFonts w:ascii="Helvetica" w:hAnsi="Helvetica" w:cs="Helvetica"/>
          <w:sz w:val="20"/>
          <w:szCs w:val="20"/>
        </w:rPr>
        <w:t xml:space="preserve"> 227</w:t>
      </w:r>
    </w:p>
    <w:p w14:paraId="6B5A54D7" w14:textId="77777777" w:rsidR="0001192A" w:rsidRDefault="0001192A" w:rsidP="0001192A">
      <w:pPr>
        <w:autoSpaceDE w:val="0"/>
        <w:autoSpaceDN w:val="0"/>
        <w:rPr>
          <w:rFonts w:ascii="Helvetica" w:hAnsi="Helvetica" w:cs="Helvetica"/>
          <w:sz w:val="20"/>
          <w:szCs w:val="20"/>
        </w:rPr>
      </w:pPr>
    </w:p>
    <w:p w14:paraId="0375A2E9" w14:textId="77777777" w:rsidR="0001192A" w:rsidRDefault="0001192A" w:rsidP="0001192A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Information sur le poste</w:t>
      </w:r>
    </w:p>
    <w:p w14:paraId="52F78036" w14:textId="77777777" w:rsidR="0001192A" w:rsidRDefault="0001192A" w:rsidP="0001192A">
      <w:pPr>
        <w:autoSpaceDE w:val="0"/>
        <w:autoSpaceDN w:val="0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Titre du poste 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Ingénieur/Chargé de projet sur chantier</w:t>
      </w:r>
    </w:p>
    <w:p w14:paraId="7BFE80F7" w14:textId="77777777" w:rsidR="0001192A" w:rsidRDefault="0001192A" w:rsidP="0001192A">
      <w:pPr>
        <w:autoSpaceDE w:val="0"/>
        <w:autoSpaceDN w:val="0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Adresse du lieu de travail 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Montréal et alentours</w:t>
      </w:r>
    </w:p>
    <w:p w14:paraId="6DA66C67" w14:textId="77777777" w:rsidR="0001192A" w:rsidRDefault="0001192A" w:rsidP="0001192A">
      <w:pPr>
        <w:autoSpaceDE w:val="0"/>
        <w:autoSpaceDN w:val="0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Horaire de travail 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Jour</w:t>
      </w:r>
    </w:p>
    <w:p w14:paraId="2499A22E" w14:textId="77777777" w:rsidR="0001192A" w:rsidRDefault="0001192A" w:rsidP="0001192A">
      <w:pPr>
        <w:autoSpaceDE w:val="0"/>
        <w:autoSpaceDN w:val="0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Nombre d’heures par semaine 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40 heures</w:t>
      </w:r>
    </w:p>
    <w:p w14:paraId="34EF94CE" w14:textId="77777777" w:rsidR="0001192A" w:rsidRDefault="0001192A" w:rsidP="0001192A">
      <w:pPr>
        <w:autoSpaceDE w:val="0"/>
        <w:autoSpaceDN w:val="0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Salaire offert </w:t>
      </w:r>
      <w:r>
        <w:rPr>
          <w:rFonts w:ascii="Arial" w:hAnsi="Arial" w:cs="Arial"/>
          <w:i/>
          <w:iCs/>
          <w:sz w:val="20"/>
          <w:szCs w:val="20"/>
          <w:u w:val="single"/>
        </w:rPr>
        <w:t>(taux horaire) :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À déterminer</w:t>
      </w:r>
    </w:p>
    <w:p w14:paraId="662C715C" w14:textId="77777777" w:rsidR="0001192A" w:rsidRDefault="0001192A" w:rsidP="0001192A">
      <w:pPr>
        <w:autoSpaceDE w:val="0"/>
        <w:autoSpaceDN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Description du mandat :</w:t>
      </w:r>
    </w:p>
    <w:p w14:paraId="5205BE0C" w14:textId="77777777" w:rsidR="0001192A" w:rsidRDefault="0001192A" w:rsidP="0001192A">
      <w:pPr>
        <w:autoSpaceDE w:val="0"/>
        <w:autoSpaceDN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Chargé de projet sur les chantiers</w:t>
      </w:r>
    </w:p>
    <w:p w14:paraId="4158B437" w14:textId="77777777" w:rsidR="0001192A" w:rsidRDefault="0001192A" w:rsidP="0001192A">
      <w:pPr>
        <w:autoSpaceDE w:val="0"/>
        <w:autoSpaceDN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Représenter les services aux clients</w:t>
      </w:r>
    </w:p>
    <w:p w14:paraId="0306845E" w14:textId="77777777" w:rsidR="0001192A" w:rsidRDefault="0001192A" w:rsidP="0001192A">
      <w:pPr>
        <w:autoSpaceDE w:val="0"/>
        <w:autoSpaceDN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Planification des travaux avec sous-traitants</w:t>
      </w:r>
    </w:p>
    <w:p w14:paraId="2C10AA38" w14:textId="77777777" w:rsidR="0001192A" w:rsidRDefault="0001192A" w:rsidP="0001192A">
      <w:pPr>
        <w:autoSpaceDE w:val="0"/>
        <w:autoSpaceDN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Gérer les changements pendant le projet sur les chantiers</w:t>
      </w:r>
    </w:p>
    <w:p w14:paraId="165EF64C" w14:textId="77777777" w:rsidR="0001192A" w:rsidRDefault="0001192A" w:rsidP="0001192A">
      <w:pPr>
        <w:autoSpaceDE w:val="0"/>
        <w:autoSpaceDN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Plans et devis</w:t>
      </w:r>
    </w:p>
    <w:p w14:paraId="541B84D2" w14:textId="77777777" w:rsidR="0001192A" w:rsidRDefault="0001192A" w:rsidP="0001192A">
      <w:pPr>
        <w:autoSpaceDE w:val="0"/>
        <w:autoSpaceDN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Sous la supervision du chargé de projet à l’interne</w:t>
      </w:r>
    </w:p>
    <w:p w14:paraId="3EC34382" w14:textId="77777777" w:rsidR="0001192A" w:rsidRDefault="0001192A" w:rsidP="0001192A">
      <w:pPr>
        <w:autoSpaceDE w:val="0"/>
        <w:autoSpaceDN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Exigences particulières :</w:t>
      </w:r>
    </w:p>
    <w:p w14:paraId="6401962F" w14:textId="77777777" w:rsidR="0001192A" w:rsidRDefault="0001192A" w:rsidP="0001192A">
      <w:pPr>
        <w:autoSpaceDE w:val="0"/>
        <w:autoSpaceDN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Autonome</w:t>
      </w:r>
    </w:p>
    <w:p w14:paraId="2BEB7F9D" w14:textId="77777777" w:rsidR="0001192A" w:rsidRDefault="0001192A" w:rsidP="0001192A">
      <w:pPr>
        <w:autoSpaceDE w:val="0"/>
        <w:autoSpaceDN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Motivé</w:t>
      </w:r>
    </w:p>
    <w:p w14:paraId="048B6B27" w14:textId="77777777" w:rsidR="0001192A" w:rsidRDefault="0001192A" w:rsidP="0001192A">
      <w:pPr>
        <w:autoSpaceDE w:val="0"/>
        <w:autoSpaceDN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Aimant relever les défis</w:t>
      </w:r>
    </w:p>
    <w:p w14:paraId="739A64B9" w14:textId="77777777" w:rsidR="0001192A" w:rsidRDefault="0001192A" w:rsidP="0001192A">
      <w:pPr>
        <w:rPr>
          <w:lang w:eastAsia="fr-CA"/>
        </w:rPr>
      </w:pPr>
      <w:r>
        <w:rPr>
          <w:rFonts w:ascii="Helvetica" w:hAnsi="Helvetica" w:cs="Helvetica"/>
          <w:sz w:val="20"/>
          <w:szCs w:val="20"/>
        </w:rPr>
        <w:t>Ponctuel</w:t>
      </w:r>
    </w:p>
    <w:p w14:paraId="0516F7D5" w14:textId="77777777" w:rsidR="0001192A" w:rsidRDefault="0001192A" w:rsidP="0001192A">
      <w:pPr>
        <w:rPr>
          <w:lang w:eastAsia="fr-CA"/>
        </w:rPr>
      </w:pPr>
    </w:p>
    <w:p w14:paraId="5D2E6C23" w14:textId="77777777" w:rsidR="0001192A" w:rsidRDefault="0001192A" w:rsidP="0001192A">
      <w:pPr>
        <w:rPr>
          <w:lang w:eastAsia="fr-CA"/>
        </w:rPr>
      </w:pPr>
    </w:p>
    <w:p w14:paraId="58F758AC" w14:textId="77777777" w:rsidR="0001192A" w:rsidRDefault="0001192A" w:rsidP="0001192A">
      <w:pPr>
        <w:rPr>
          <w:lang w:eastAsia="fr-CA"/>
        </w:rPr>
      </w:pPr>
      <w:r>
        <w:rPr>
          <w:lang w:eastAsia="fr-CA"/>
        </w:rPr>
        <w:t>Merci,</w:t>
      </w:r>
    </w:p>
    <w:p w14:paraId="2411B626" w14:textId="77777777" w:rsidR="0001192A" w:rsidRDefault="0001192A" w:rsidP="0001192A">
      <w:pPr>
        <w:rPr>
          <w:lang w:eastAsia="fr-CA"/>
        </w:rPr>
      </w:pPr>
    </w:p>
    <w:p w14:paraId="5685865A" w14:textId="77777777" w:rsidR="0001192A" w:rsidRDefault="0001192A" w:rsidP="0001192A">
      <w:pPr>
        <w:rPr>
          <w:lang w:eastAsia="fr-CA"/>
        </w:rPr>
      </w:pPr>
      <w:r>
        <w:rPr>
          <w:color w:val="77BB41"/>
          <w:sz w:val="21"/>
          <w:szCs w:val="21"/>
          <w:lang w:eastAsia="fr-CA"/>
        </w:rPr>
        <w:t xml:space="preserve">Josiane </w:t>
      </w:r>
      <w:proofErr w:type="spellStart"/>
      <w:r>
        <w:rPr>
          <w:color w:val="77BB41"/>
          <w:sz w:val="21"/>
          <w:szCs w:val="21"/>
          <w:lang w:eastAsia="fr-CA"/>
        </w:rPr>
        <w:t>Duss</w:t>
      </w:r>
      <w:proofErr w:type="spellEnd"/>
      <w:r>
        <w:rPr>
          <w:color w:val="77BB41"/>
          <w:sz w:val="21"/>
          <w:szCs w:val="21"/>
          <w:lang w:eastAsia="fr-CA"/>
        </w:rPr>
        <w:t xml:space="preserve"> </w:t>
      </w:r>
      <w:r>
        <w:rPr>
          <w:b/>
          <w:bCs/>
          <w:sz w:val="21"/>
          <w:szCs w:val="21"/>
          <w:u w:val="single"/>
          <w:lang w:eastAsia="fr-CA"/>
        </w:rPr>
        <w:t>POUR Jean-Marie Fortier</w:t>
      </w:r>
    </w:p>
    <w:p w14:paraId="5B800D86" w14:textId="77777777" w:rsidR="0001192A" w:rsidRDefault="0001192A" w:rsidP="0001192A">
      <w:pPr>
        <w:rPr>
          <w:color w:val="606060"/>
          <w:sz w:val="21"/>
          <w:szCs w:val="21"/>
          <w:lang w:eastAsia="fr-CA"/>
        </w:rPr>
      </w:pPr>
      <w:r>
        <w:rPr>
          <w:color w:val="606060"/>
          <w:sz w:val="21"/>
          <w:szCs w:val="21"/>
          <w:lang w:eastAsia="fr-CA"/>
        </w:rPr>
        <w:t>Adjointe aux projets</w:t>
      </w:r>
    </w:p>
    <w:p w14:paraId="5A93BDEC" w14:textId="77777777" w:rsidR="0001192A" w:rsidRDefault="0001192A" w:rsidP="0001192A">
      <w:pPr>
        <w:rPr>
          <w:lang w:eastAsia="fr-CA"/>
        </w:rPr>
      </w:pPr>
    </w:p>
    <w:p w14:paraId="70E9E451" w14:textId="410B5270" w:rsidR="0001192A" w:rsidRDefault="0001192A" w:rsidP="0001192A">
      <w:pPr>
        <w:rPr>
          <w:color w:val="7A7A7A"/>
          <w:sz w:val="21"/>
          <w:szCs w:val="21"/>
          <w:lang w:eastAsia="fr-CA"/>
        </w:rPr>
      </w:pPr>
      <w:r>
        <w:rPr>
          <w:noProof/>
          <w:color w:val="7A7A7A"/>
          <w:sz w:val="21"/>
          <w:szCs w:val="21"/>
          <w:lang w:eastAsia="fr-CA"/>
        </w:rPr>
        <w:drawing>
          <wp:inline distT="0" distB="0" distL="0" distR="0" wp14:anchorId="09D4E82A" wp14:editId="7E273438">
            <wp:extent cx="2141220" cy="640080"/>
            <wp:effectExtent l="0" t="0" r="11430" b="7620"/>
            <wp:docPr id="1" name="Image 1" descr="Une image contenant texte&#10;&#10;Description générée automatiquemen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8F29B" w14:textId="77777777" w:rsidR="0001192A" w:rsidRDefault="0001192A" w:rsidP="0001192A">
      <w:pPr>
        <w:rPr>
          <w:color w:val="7A7A7A"/>
          <w:sz w:val="21"/>
          <w:szCs w:val="21"/>
          <w:lang w:eastAsia="fr-CA"/>
        </w:rPr>
      </w:pPr>
    </w:p>
    <w:p w14:paraId="1EB015D4" w14:textId="77777777" w:rsidR="0001192A" w:rsidRDefault="0001192A" w:rsidP="0001192A">
      <w:pPr>
        <w:rPr>
          <w:color w:val="7A7A7A"/>
          <w:sz w:val="21"/>
          <w:szCs w:val="21"/>
          <w:lang w:eastAsia="fr-CA"/>
        </w:rPr>
      </w:pPr>
      <w:r>
        <w:rPr>
          <w:color w:val="7A7A7A"/>
          <w:sz w:val="21"/>
          <w:szCs w:val="21"/>
          <w:lang w:eastAsia="fr-CA"/>
        </w:rPr>
        <w:t>2850, boul. St-Martin Est, Suite 203</w:t>
      </w:r>
    </w:p>
    <w:p w14:paraId="6442209C" w14:textId="77777777" w:rsidR="0001192A" w:rsidRDefault="0001192A" w:rsidP="0001192A">
      <w:pPr>
        <w:rPr>
          <w:color w:val="000000"/>
          <w:sz w:val="18"/>
          <w:szCs w:val="18"/>
          <w:lang w:eastAsia="fr-CA"/>
        </w:rPr>
      </w:pPr>
      <w:r>
        <w:rPr>
          <w:color w:val="7A7A7A"/>
          <w:sz w:val="21"/>
          <w:szCs w:val="21"/>
          <w:lang w:eastAsia="fr-CA"/>
        </w:rPr>
        <w:t>Laval (</w:t>
      </w:r>
      <w:proofErr w:type="gramStart"/>
      <w:r>
        <w:rPr>
          <w:color w:val="7A7A7A"/>
          <w:sz w:val="21"/>
          <w:szCs w:val="21"/>
          <w:lang w:eastAsia="fr-CA"/>
        </w:rPr>
        <w:t>Québec)  H</w:t>
      </w:r>
      <w:proofErr w:type="gramEnd"/>
      <w:r>
        <w:rPr>
          <w:color w:val="7A7A7A"/>
          <w:sz w:val="21"/>
          <w:szCs w:val="21"/>
          <w:lang w:eastAsia="fr-CA"/>
        </w:rPr>
        <w:t>7E 5A1</w:t>
      </w:r>
    </w:p>
    <w:p w14:paraId="57E9DC28" w14:textId="77777777" w:rsidR="0001192A" w:rsidRDefault="0001192A" w:rsidP="0001192A">
      <w:pPr>
        <w:rPr>
          <w:color w:val="000000"/>
          <w:sz w:val="18"/>
          <w:szCs w:val="18"/>
          <w:lang w:eastAsia="fr-CA"/>
        </w:rPr>
      </w:pPr>
      <w:r>
        <w:rPr>
          <w:color w:val="7A7A7A"/>
          <w:sz w:val="21"/>
          <w:szCs w:val="21"/>
          <w:lang w:eastAsia="fr-CA"/>
        </w:rPr>
        <w:t xml:space="preserve">Téléphone : 450 661-2040 </w:t>
      </w:r>
      <w:proofErr w:type="gramStart"/>
      <w:r>
        <w:rPr>
          <w:color w:val="7A7A7A"/>
          <w:sz w:val="21"/>
          <w:szCs w:val="21"/>
          <w:lang w:eastAsia="fr-CA"/>
        </w:rPr>
        <w:t>poste</w:t>
      </w:r>
      <w:proofErr w:type="gramEnd"/>
      <w:r>
        <w:rPr>
          <w:color w:val="7A7A7A"/>
          <w:sz w:val="21"/>
          <w:szCs w:val="21"/>
          <w:lang w:eastAsia="fr-CA"/>
        </w:rPr>
        <w:t xml:space="preserve"> 221</w:t>
      </w:r>
    </w:p>
    <w:p w14:paraId="41AFE26B" w14:textId="77777777" w:rsidR="0001192A" w:rsidRDefault="0001192A" w:rsidP="0001192A"/>
    <w:p w14:paraId="5CA264A8" w14:textId="77777777" w:rsidR="00BB5316" w:rsidRDefault="00BB5316"/>
    <w:sectPr w:rsidR="00BB53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2A"/>
    <w:rsid w:val="0001192A"/>
    <w:rsid w:val="00BB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65E3"/>
  <w15:chartTrackingRefBased/>
  <w15:docId w15:val="{E5928B99-21BC-4FEB-B8E7-44182F00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92A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7C4D2.FF2CC7A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enfor.qc.c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Danielle</dc:creator>
  <cp:keywords/>
  <dc:description/>
  <cp:lastModifiedBy>Blanchard, Danielle</cp:lastModifiedBy>
  <cp:revision>1</cp:revision>
  <dcterms:created xsi:type="dcterms:W3CDTF">2021-10-19T14:37:00Z</dcterms:created>
  <dcterms:modified xsi:type="dcterms:W3CDTF">2021-10-19T14:37:00Z</dcterms:modified>
</cp:coreProperties>
</file>