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B57" w:rsidRDefault="00AE5B57"/>
    <w:p w:rsidR="005405B7" w:rsidRDefault="005405B7"/>
    <w:p w:rsidR="005405B7" w:rsidRDefault="0070036B" w:rsidP="005405B7">
      <w:pPr>
        <w:pStyle w:val="Default"/>
      </w:pPr>
      <w:r w:rsidRPr="0070036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558165</wp:posOffset>
                </wp:positionV>
                <wp:extent cx="2360930" cy="463550"/>
                <wp:effectExtent l="0" t="0" r="1524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AA" w:rsidRPr="004B62AA" w:rsidRDefault="004B62AA" w:rsidP="004B62AA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49"/>
                            </w:tblGrid>
                            <w:tr w:rsidR="004B62AA" w:rsidRPr="004B62AA">
                              <w:trPr>
                                <w:trHeight w:val="158"/>
                              </w:trPr>
                              <w:tc>
                                <w:tcPr>
                                  <w:tcW w:w="9349" w:type="dxa"/>
                                </w:tcPr>
                                <w:p w:rsidR="004B62AA" w:rsidRPr="004B62AA" w:rsidRDefault="004B62AA" w:rsidP="004B62A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4B62AA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B62A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Date : </w:t>
                                  </w:r>
                                  <w:r w:rsidRPr="004B62A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2021-</w:t>
                                  </w:r>
                                  <w:r w:rsidR="00EF66F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10-21</w:t>
                                  </w:r>
                                </w:p>
                              </w:tc>
                            </w:tr>
                          </w:tbl>
                          <w:p w:rsidR="0070036B" w:rsidRDefault="00700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5pt;margin-top:43.95pt;width:185.9pt;height:3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/hKAIAAEkEAAAOAAAAZHJzL2Uyb0RvYy54bWysVE2P0zAQvSPxHyzfadL0g23UdLV0KUJa&#10;PqSFCzfHdhoL2xNst8nur2fsdEu1wAWRg+XxjJ9n3pvJ+nowmhyl8wpsRaeTnBJpOQhl9xX9+mX3&#10;6ooSH5gVTIOVFX2Qnl5vXr5Y910pC2hBC+kIglhf9l1F2xC6Mss8b6VhfgKdtOhswBkW0HT7TDjW&#10;I7rRWZHny6wHJzoHXHqPp7ejk24SftNIHj41jZeB6IpibiGtLq11XLPNmpV7x7pW8VMa7B+yMExZ&#10;fPQMdcsCIwenfoMyijvw0IQJB5NB0yguUw1YzTR/Vs19yzqZakFyfHemyf8/WP7x+NkRJSpaUGKZ&#10;QYm+oVBESBLkECQpIkV950uMvO8wNgxvYECpU7m+uwP+3RML25bZvbxxDvpWMoEpTuPN7OLqiOMj&#10;SN1/AIFvsUOABDQ0zkT+kBGC6CjVw1kezINwPCxmy3w1QxdH33w5WyySfhkrn253zod3EgyJm4o6&#10;lD+hs+OdDzEbVj6FxMc8aCV2SutkuH291Y4cGbbKLn2pgGdh2pK+oqtFsRgJ+CtEnr4/QRgVsOe1&#10;MhW9OgexMtL21orUkYEpPe4xZW1PPEbqRhLDUA8nXWoQD8iog7G3cRZx04J7pKTHvq6o/3FgTlKi&#10;31tUZTWdz+MgJGO+eF2g4S499aWHWY5QFQ2UjNttSMMTCbNwg+o1KhEbZR4zOeWK/Zr4Ps1WHIhL&#10;O0X9+gNsfgIAAP//AwBQSwMEFAAGAAgAAAAhAKLOUrHfAAAACgEAAA8AAABkcnMvZG93bnJldi54&#10;bWxMj8tuwjAQRfeV+g/WIHVX7FTlkRAHVUhs2DVFLUsTu7EhHkexgfD3na7a5Wiu7j2nXI++Y1cz&#10;RBdQQjYVwAw2QTtsJew/ts9LYDEp1KoLaCTcTYR19fhQqkKHG76ba51aRiUYCyXBptQXnMfGGq/i&#10;NPQG6fcdBq8SnUPL9aBuVO47/iLEnHvlkBas6s3GmuZcX7yEeM62s69w2tvD7m7r08F9ut1GyqfJ&#10;+LYClsyY/sLwi0/oUBHTMVxQR9ZJmC0EuSQJy0UOjAL5a0YuR0rORQ68Kvl/heoHAAD//wMAUEsB&#10;Ai0AFAAGAAgAAAAhALaDOJL+AAAA4QEAABMAAAAAAAAAAAAAAAAAAAAAAFtDb250ZW50X1R5cGVz&#10;XS54bWxQSwECLQAUAAYACAAAACEAOP0h/9YAAACUAQAACwAAAAAAAAAAAAAAAAAvAQAAX3JlbHMv&#10;LnJlbHNQSwECLQAUAAYACAAAACEAK13P4SgCAABJBAAADgAAAAAAAAAAAAAAAAAuAgAAZHJzL2Uy&#10;b0RvYy54bWxQSwECLQAUAAYACAAAACEAos5Ssd8AAAAKAQAADwAAAAAAAAAAAAAAAACCBAAAZHJz&#10;L2Rvd25yZXYueG1sUEsFBgAAAAAEAAQA8wAAAI4FAAAAAA==&#10;">
                <v:textbox>
                  <w:txbxContent>
                    <w:p w:rsidR="004B62AA" w:rsidRPr="004B62AA" w:rsidRDefault="004B62AA" w:rsidP="004B62AA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49"/>
                      </w:tblGrid>
                      <w:tr w:rsidR="004B62AA" w:rsidRPr="004B62AA">
                        <w:trPr>
                          <w:trHeight w:val="158"/>
                        </w:trPr>
                        <w:tc>
                          <w:tcPr>
                            <w:tcW w:w="9349" w:type="dxa"/>
                          </w:tcPr>
                          <w:p w:rsidR="004B62AA" w:rsidRPr="004B62AA" w:rsidRDefault="004B62AA" w:rsidP="004B62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B62A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62A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Date : </w:t>
                            </w:r>
                            <w:r w:rsidRPr="004B62AA">
                              <w:rPr>
                                <w:rFonts w:ascii="Arial" w:hAnsi="Arial" w:cs="Arial"/>
                                <w:color w:val="000000"/>
                              </w:rPr>
                              <w:t>2021-</w:t>
                            </w:r>
                            <w:r w:rsidR="00EF66FC">
                              <w:rPr>
                                <w:rFonts w:ascii="Arial" w:hAnsi="Arial" w:cs="Arial"/>
                                <w:color w:val="000000"/>
                              </w:rPr>
                              <w:t>10-21</w:t>
                            </w:r>
                          </w:p>
                        </w:tc>
                      </w:tr>
                    </w:tbl>
                    <w:p w:rsidR="0070036B" w:rsidRDefault="0070036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405B7">
        <w:trPr>
          <w:trHeight w:val="228"/>
        </w:trPr>
        <w:tc>
          <w:tcPr>
            <w:tcW w:w="9214" w:type="dxa"/>
          </w:tcPr>
          <w:p w:rsidR="005405B7" w:rsidRPr="005405B7" w:rsidRDefault="005405B7" w:rsidP="005405B7">
            <w:pPr>
              <w:pStyle w:val="Default"/>
              <w:rPr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</w:t>
            </w:r>
            <w:r w:rsidRPr="005405B7">
              <w:rPr>
                <w:b/>
                <w:bCs/>
                <w:sz w:val="32"/>
                <w:szCs w:val="32"/>
                <w:u w:val="single"/>
              </w:rPr>
              <w:t>Profil de poste</w:t>
            </w:r>
          </w:p>
        </w:tc>
      </w:tr>
    </w:tbl>
    <w:p w:rsidR="005405B7" w:rsidRDefault="005405B7" w:rsidP="005405B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-768350</wp:posOffset>
                </wp:positionH>
                <wp:positionV relativeFrom="paragraph">
                  <wp:posOffset>155575</wp:posOffset>
                </wp:positionV>
                <wp:extent cx="4324350" cy="4762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B7" w:rsidRPr="005405B7" w:rsidRDefault="005405B7" w:rsidP="005405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869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49"/>
                              <w:gridCol w:w="9349"/>
                            </w:tblGrid>
                            <w:tr w:rsidR="00EF66FC" w:rsidRPr="005405B7" w:rsidTr="00EF66FC">
                              <w:trPr>
                                <w:trHeight w:val="158"/>
                              </w:trPr>
                              <w:tc>
                                <w:tcPr>
                                  <w:tcW w:w="9349" w:type="dxa"/>
                                </w:tcPr>
                                <w:p w:rsidR="00EF66FC" w:rsidRPr="005405B7" w:rsidRDefault="00EF66FC" w:rsidP="00EF66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5405B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Titre du poste 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Intervenant spécialisé auprès d’une clientèle</w:t>
                                  </w:r>
                                  <w:r w:rsidRPr="005405B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TSA </w:t>
                                  </w:r>
                                </w:p>
                              </w:tc>
                              <w:tc>
                                <w:tcPr>
                                  <w:tcW w:w="9349" w:type="dxa"/>
                                </w:tcPr>
                                <w:p w:rsidR="00EF66FC" w:rsidRPr="005405B7" w:rsidRDefault="00EF66FC" w:rsidP="00EF66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5405B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Titre du poste : </w:t>
                                  </w:r>
                                  <w:r w:rsidRPr="005405B7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Coordonnateur(trice) des services spécialisés TSA </w:t>
                                  </w:r>
                                </w:p>
                              </w:tc>
                            </w:tr>
                          </w:tbl>
                          <w:p w:rsidR="005405B7" w:rsidRPr="005405B7" w:rsidRDefault="005405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0.5pt;margin-top:12.25pt;width:340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pzKwIAAFIEAAAOAAAAZHJzL2Uyb0RvYy54bWysVEtv2zAMvg/YfxB0X5y4TtMacYouXYYB&#10;3QPodtlNluRYmCR6khI7/fWj5DTNXpdhPgikSH0kP5Je3gxGk710XoGt6GwypURaDkLZbUW/fN68&#10;uqLEB2YF02BlRQ/S05vVyxfLvitlDi1oIR1BEOvLvqtoG0JXZpnnrTTMT6CTFo0NOMMCqm6bCcd6&#10;RDc6y6fTy6wHJzoHXHqPt3ejka4SftNIHj42jZeB6IpibiGdLp11PLPVkpVbx7pW8WMa7B+yMExZ&#10;DHqCumOBkZ1Tv0EZxR14aMKEg8mgaRSXqQasZjb9pZqHlnUy1YLk+O5Ek/9/sPzD/pMjSlQ0ny0o&#10;scxgk75iq4iQJMghSJJHkvrOl+j70KF3GF7DgM1OBfvuHvg3TyysW2a38tY56FvJBCY5iy+zs6cj&#10;jo8gdf8eBMZiuwAJaGiciQwiJwTRsVmHU4MwD8LxsrjIi4s5mjjaisVljnIMwcqn153z4a0EQ6JQ&#10;UYcDkNDZ/t6H0fXJJQbzoJXYKK2T4rb1WjuyZzgsm/Qd0X9y05b0Fb2e5/ORgL9CTNP3JwijAk69&#10;VqaiVycnVkba3liBabIyMKVHGavT9shjpG4kMQz1kPqWSI4c1yAOSKyDcchxKVFowT1S0uOAV9R/&#10;3zEnKdHvLDbnelYUcSOSUswXOSru3FKfW5jlCFXRQMkorkPaopiqhVtsYqMSv8+ZHFPGwU0dOi5Z&#10;3IxzPXk9/wpWPwAAAP//AwBQSwMEFAAGAAgAAAAhAOqQytDhAAAACgEAAA8AAABkcnMvZG93bnJl&#10;di54bWxMj81OwzAQhO9IvIO1SFxQ6yQ0oQnZVAgJRG9QEFzd2E0i/BNsNw1vz3KC4+yMZr+pN7PR&#10;bFI+DM4ipMsEmLKtk4PtEN5eHxZrYCEKK4V2ViF8qwCb5vysFpV0J/uipl3sGJXYUAmEPsax4jy0&#10;vTIiLN2oLHkH542IJH3HpRcnKjeaZ0lScCMGSx96Mar7XrWfu6NBWK+epo+wvX5+b4uDLuPVzfT4&#10;5REvL+a7W2BRzfEvDL/4hA4NMe3d0crANMIizVIaExGyVQ6MEnmR0GGPUJY58Kbm/yc0PwAAAP//&#10;AwBQSwECLQAUAAYACAAAACEAtoM4kv4AAADhAQAAEwAAAAAAAAAAAAAAAAAAAAAAW0NvbnRlbnRf&#10;VHlwZXNdLnhtbFBLAQItABQABgAIAAAAIQA4/SH/1gAAAJQBAAALAAAAAAAAAAAAAAAAAC8BAABf&#10;cmVscy8ucmVsc1BLAQItABQABgAIAAAAIQCcCCpzKwIAAFIEAAAOAAAAAAAAAAAAAAAAAC4CAABk&#10;cnMvZTJvRG9jLnhtbFBLAQItABQABgAIAAAAIQDqkMrQ4QAAAAoBAAAPAAAAAAAAAAAAAAAAAIUE&#10;AABkcnMvZG93bnJldi54bWxQSwUGAAAAAAQABADzAAAAkwUAAAAA&#10;">
                <v:textbox>
                  <w:txbxContent>
                    <w:p w:rsidR="005405B7" w:rsidRPr="005405B7" w:rsidRDefault="005405B7" w:rsidP="005405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869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49"/>
                        <w:gridCol w:w="9349"/>
                      </w:tblGrid>
                      <w:tr w:rsidR="00EF66FC" w:rsidRPr="005405B7" w:rsidTr="00EF66FC">
                        <w:trPr>
                          <w:trHeight w:val="158"/>
                        </w:trPr>
                        <w:tc>
                          <w:tcPr>
                            <w:tcW w:w="9349" w:type="dxa"/>
                          </w:tcPr>
                          <w:p w:rsidR="00EF66FC" w:rsidRPr="005405B7" w:rsidRDefault="00EF66FC" w:rsidP="00EF66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405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Titre du poste 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Intervenant spécialisé auprès d’une clientèle</w:t>
                            </w:r>
                            <w:r w:rsidRPr="005405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TSA </w:t>
                            </w:r>
                          </w:p>
                        </w:tc>
                        <w:tc>
                          <w:tcPr>
                            <w:tcW w:w="9349" w:type="dxa"/>
                          </w:tcPr>
                          <w:p w:rsidR="00EF66FC" w:rsidRPr="005405B7" w:rsidRDefault="00EF66FC" w:rsidP="00EF66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405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Titre du poste : </w:t>
                            </w:r>
                            <w:r w:rsidRPr="005405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Coordonnateur(trice) des services spécialisés TSA </w:t>
                            </w:r>
                          </w:p>
                        </w:tc>
                      </w:tr>
                    </w:tbl>
                    <w:p w:rsidR="005405B7" w:rsidRPr="005405B7" w:rsidRDefault="005405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036B" w:rsidRDefault="004B62AA" w:rsidP="004B62AA">
      <w:pPr>
        <w:pStyle w:val="Titre1"/>
      </w:pPr>
      <w:r w:rsidRPr="004B62A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379730</wp:posOffset>
                </wp:positionV>
                <wp:extent cx="6686550" cy="1404620"/>
                <wp:effectExtent l="0" t="0" r="19050" b="2032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AA" w:rsidRDefault="00EF66FC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Remplacement d’un congé de maternité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0.5pt;margin-top:29.9pt;width:52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uSKgIAAFEEAAAOAAAAZHJzL2Uyb0RvYy54bWysVE2P0zAQvSPxHyzfadLSlm7UdLV0KUJa&#10;PqSFC7eJ7TQW/sJ2myy/nrHTLdUCF0QOlsczfp55bybr60ErchQ+SGtqOp2UlAjDLJdmX9Mvn3cv&#10;VpSECIaDskbU9EEEer15/mzdu0rMbGcVF54giAlV72raxeiqogisExrCxDph0NlaryGi6fcF99Aj&#10;ulbFrCyXRW89d94yEQKe3o5Ousn4bStY/Ni2QUSiaoq5xbz6vDZpLTZrqPYeXCfZKQ34hyw0SIOP&#10;nqFuIQI5ePkblJbM22DbOGFWF7ZtJRO5BqxmWj6p5r4DJ3ItSE5wZ5rC/4NlH46fPJG8pi8pMaBR&#10;oq8oFOGCRDFEQWaJot6FCiPvHcbG4bUdUOpcbnB3ln0LxNhtB2Yvbry3fSeAY4rTdLO4uDrihATS&#10;9O8tx7fgEG0GGlqvE3/ICEF0lOrhLA/mQRgeLper5WKBLoa+6bycL2dZwAKqx+vOh/hWWE3SpqYe&#10;9c/wcLwLMaUD1WNIei1YJflOKpUNv2+2ypMjYK/s8pcreBKmDOlrerWYLUYG/gpR5u9PEFpGbHol&#10;dU1X5yCoEm9vDM8tGUGqcY8pK3MiMnE3shiHZsiynfVpLH9AZr0dexxnEjed9T8o6bG/axq+H8AL&#10;StQ7g+pcTefzNBDZmC9eIZXEX3qaSw8YhlA1jZSM223MQ5R5czeo4k5mfpPcYyanlLFvM+2nGUuD&#10;cWnnqF9/gs1PAAAA//8DAFBLAwQUAAYACAAAACEAL4+GwN8AAAALAQAADwAAAGRycy9kb3ducmV2&#10;LnhtbEyPwW7CMBBE75X6D9ZW6gWBk6AgSOOgFolTTwR6N/E2iRqvU9tA+PtuT+1xZ0az88rtZAdx&#10;RR96RwrSRQICqXGmp1bB6bifr0GEqMnowREquGOAbfX4UOrCuBsd8FrHVnAJhUIr6GIcCylD06HV&#10;YeFGJPY+nbc68ulbaby+cbkdZJYkK2l1T/yh0yPuOmy+6otVsPqul7P3DzOjw33/5hubm90pV+r5&#10;aXp9ARFxin9h+J3P06HiTWd3IRPEoGCeZinDRAX5hhk4sVlmLJwVZGt2ZFXK/wzVDwAAAP//AwBQ&#10;SwECLQAUAAYACAAAACEAtoM4kv4AAADhAQAAEwAAAAAAAAAAAAAAAAAAAAAAW0NvbnRlbnRfVHlw&#10;ZXNdLnhtbFBLAQItABQABgAIAAAAIQA4/SH/1gAAAJQBAAALAAAAAAAAAAAAAAAAAC8BAABfcmVs&#10;cy8ucmVsc1BLAQItABQABgAIAAAAIQAeDiuSKgIAAFEEAAAOAAAAAAAAAAAAAAAAAC4CAABkcnMv&#10;ZTJvRG9jLnhtbFBLAQItABQABgAIAAAAIQAvj4bA3wAAAAsBAAAPAAAAAAAAAAAAAAAAAIQEAABk&#10;cnMvZG93bnJldi54bWxQSwUGAAAAAAQABADzAAAAkAUAAAAA&#10;">
                <v:textbox style="mso-fit-shape-to-text:t">
                  <w:txbxContent>
                    <w:p w:rsidR="004B62AA" w:rsidRDefault="00EF66FC">
                      <w:r>
                        <w:rPr>
                          <w:rFonts w:ascii="Arial" w:hAnsi="Arial" w:cs="Arial"/>
                          <w:color w:val="000000"/>
                        </w:rPr>
                        <w:t>Remplacement d’un congé de maternité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0036B" w:rsidRPr="0070036B">
        <w:t>SOMMAIRE DU POSTE</w:t>
      </w:r>
    </w:p>
    <w:p w:rsidR="0070036B" w:rsidRPr="0070036B" w:rsidRDefault="004B62AA" w:rsidP="004B62AA">
      <w:pPr>
        <w:pStyle w:val="Titre1"/>
        <w:rPr>
          <w:rFonts w:ascii="Arial" w:hAnsi="Arial" w:cs="Arial"/>
          <w:color w:val="000000"/>
          <w:sz w:val="24"/>
          <w:szCs w:val="24"/>
        </w:rPr>
      </w:pPr>
      <w:r>
        <w:t>DESCRIPTION DES TÂCHES</w:t>
      </w:r>
    </w:p>
    <w:tbl>
      <w:tblPr>
        <w:tblW w:w="10084" w:type="dxa"/>
        <w:tblInd w:w="-1320" w:type="dxa"/>
        <w:tblBorders>
          <w:top w:val="nil"/>
          <w:left w:val="nil"/>
          <w:bottom w:val="nil"/>
          <w:right w:val="nil"/>
        </w:tblBorders>
        <w:tblLook w:val="0040" w:firstRow="0" w:lastRow="1" w:firstColumn="0" w:lastColumn="0" w:noHBand="0" w:noVBand="0"/>
      </w:tblPr>
      <w:tblGrid>
        <w:gridCol w:w="11183"/>
      </w:tblGrid>
      <w:tr w:rsidR="0070036B" w:rsidRPr="0070036B" w:rsidTr="004B62AA">
        <w:trPr>
          <w:trHeight w:val="786"/>
        </w:trPr>
        <w:tc>
          <w:tcPr>
            <w:tcW w:w="10084" w:type="dxa"/>
          </w:tcPr>
          <w:tbl>
            <w:tblPr>
              <w:tblStyle w:val="Grilledetableauclaire"/>
              <w:tblpPr w:leftFromText="141" w:rightFromText="141" w:vertAnchor="text" w:horzAnchor="margin" w:tblpY="-29"/>
              <w:tblW w:w="10475" w:type="dxa"/>
              <w:tblLook w:val="0000" w:firstRow="0" w:lastRow="0" w:firstColumn="0" w:lastColumn="0" w:noHBand="0" w:noVBand="0"/>
            </w:tblPr>
            <w:tblGrid>
              <w:gridCol w:w="10937"/>
            </w:tblGrid>
            <w:tr w:rsidR="004B62AA" w:rsidRPr="004B62AA" w:rsidTr="007C28F2">
              <w:trPr>
                <w:trHeight w:val="3275"/>
              </w:trPr>
              <w:tc>
                <w:tcPr>
                  <w:tcW w:w="104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008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40" w:firstRow="0" w:lastRow="1" w:firstColumn="0" w:lastColumn="0" w:noHBand="0" w:noVBand="0"/>
                  </w:tblPr>
                  <w:tblGrid>
                    <w:gridCol w:w="10721"/>
                  </w:tblGrid>
                  <w:tr w:rsidR="00EF66FC" w:rsidRPr="0070036B" w:rsidTr="009E3E47">
                    <w:trPr>
                      <w:trHeight w:val="786"/>
                    </w:trPr>
                    <w:tc>
                      <w:tcPr>
                        <w:tcW w:w="10084" w:type="dxa"/>
                      </w:tcPr>
                      <w:tbl>
                        <w:tblPr>
                          <w:tblStyle w:val="Grilledetableauclaire"/>
                          <w:tblpPr w:leftFromText="141" w:rightFromText="141" w:vertAnchor="text" w:horzAnchor="margin" w:tblpY="-29"/>
                          <w:tblW w:w="10475" w:type="dxa"/>
                          <w:tblLook w:val="0000" w:firstRow="0" w:lastRow="0" w:firstColumn="0" w:lastColumn="0" w:noHBand="0" w:noVBand="0"/>
                        </w:tblPr>
                        <w:tblGrid>
                          <w:gridCol w:w="10475"/>
                        </w:tblGrid>
                        <w:tr w:rsidR="00EF66FC" w:rsidRPr="004B62AA" w:rsidTr="009E3E47">
                          <w:trPr>
                            <w:trHeight w:val="3275"/>
                          </w:trPr>
                          <w:tc>
                            <w:tcPr>
                              <w:tcW w:w="10475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Appliquer le PAM TGC et le PI;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Remplir la liste des présences;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Compléter les grilles d’évaluation pour chaque usager;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Travailler en collaboration avec l’éducateur attitré;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S’assurer de la sécurité des usagers;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Assurer un service adéquat et respectueux auprès des participants;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Remplir les rapports requis après une désorganisation;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Utiliser les méthodes I.T.C.A pour se protéger ou rediriger un usager en état de désorganisation;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Informer les personnes ressource de l’événement;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Créer des tâches de travail pour ses participants;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Adapter un programme d’activité selon le niveau ou besoin du participant;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Informer les éducateurs spécialisés du dossier des participants soit : leurs forces et leurs lacunes, les activités effectuées, des urgences, ainsi que les désorganisations violentes de la part des participants;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Prendre conseils auprès des éducateurs spécialisés afin d’élaborer les interventions;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Maintenir une bonne constance de travail avec l’usager pour obtenir des meilleurs résultats d’évolution;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Assurer la propreté des lieux;</w:t>
                              </w:r>
                            </w:p>
                            <w:p w:rsidR="00EF66FC" w:rsidRPr="002F11F0" w:rsidRDefault="00EF66FC" w:rsidP="00EF6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F11F0">
                                <w:rPr>
                                  <w:rFonts w:ascii="Arial" w:hAnsi="Arial" w:cs="Arial"/>
                                </w:rPr>
                                <w:t>Travailler les tâches de la vie quotidienne selon le niveau du participant.</w:t>
                              </w:r>
                            </w:p>
                            <w:p w:rsidR="00EF66FC" w:rsidRPr="004B62AA" w:rsidRDefault="00EF66FC" w:rsidP="00EF66F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EF66FC" w:rsidRDefault="00EF66FC" w:rsidP="00EF66FC">
                        <w:pPr>
                          <w:pStyle w:val="Default"/>
                        </w:pPr>
                        <w:r>
                          <w:t xml:space="preserve"> </w:t>
                        </w:r>
                        <w:r w:rsidRPr="0070036B">
                          <w:t xml:space="preserve"> </w:t>
                        </w:r>
                      </w:p>
                      <w:p w:rsidR="00EF66FC" w:rsidRPr="004B62AA" w:rsidRDefault="00EF66FC" w:rsidP="00EF66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72576" behindDoc="0" locked="0" layoutInCell="1" allowOverlap="1" wp14:anchorId="4B189E21" wp14:editId="0A772624">
                                  <wp:simplePos x="0" y="0"/>
                                  <wp:positionH relativeFrom="column">
                                    <wp:posOffset>128270</wp:posOffset>
                                  </wp:positionH>
                                  <wp:positionV relativeFrom="paragraph">
                                    <wp:posOffset>242570</wp:posOffset>
                                  </wp:positionV>
                                  <wp:extent cx="6413500" cy="1404620"/>
                                  <wp:effectExtent l="0" t="0" r="25400" b="20320"/>
                                  <wp:wrapSquare wrapText="bothSides"/>
                                  <wp:docPr id="1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413500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EF66FC" w:rsidRPr="003F437E" w:rsidRDefault="00EF66FC" w:rsidP="00EF66FC">
                                              <w:pPr>
                                                <w:pStyle w:val="Default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3F437E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Note : </w:t>
                                              </w:r>
                                            </w:p>
                                            <w:p w:rsidR="00EF66FC" w:rsidRDefault="00EF66FC" w:rsidP="00EF66FC">
                                              <w:r w:rsidRPr="003F437E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Cette description contient les éléments caractéristiques nécessaires à l’identification du poste, mais ne constitue pas une énumération limitative des tâches à accomplir.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20000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B189E21" id="_x0000_s1029" type="#_x0000_t202" style="position:absolute;margin-left:10.1pt;margin-top:19.1pt;width:50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zILQIAAFEEAAAOAAAAZHJzL2Uyb0RvYy54bWysVE2P0zAQvSPxHyzfadJuWnajpqulSxHS&#10;8iEtXLg5ttNYOB5ju012fz1jpy0RcELkYNmZ8cub92ayvh06TY7SeQWmovNZTok0HIQy+4p+/bJ7&#10;dU2JD8wIpsHIij5JT283L1+se1vKBbSghXQEQYwve1vRNgRbZpnnreyYn4GVBoMNuI4FPLp9Jhzr&#10;Eb3T2SLPV1kPTlgHXHqPb+/HIN0k/KaRPHxqGi8D0RVFbiGtLq11XLPNmpV7x2yr+IkG+wcWHVMG&#10;P3qBumeBkYNTf0B1ijvw0IQZhy6DplFcphqwmnn+WzWPLbMy1YLieHuRyf8/WP7x+NkRJdA7Sgzr&#10;0KJvaBQRkgQ5BEkWUaLe+hIzHy3mhuENDDE9luvtA/DvnhjYtszs5Z1z0LeSCaQ4jzezydURx0eQ&#10;uv8AAr/FDgES0NC4LgKiIgTR0aqniz3Ig3B8uSrmV8scQxxj8yIvVotkYMbK83XrfHgnoSNxU1GH&#10;/id4dnzwIdJh5Tkl0QetxE5pnQ5uX2+1I0eGvbJLT6oAq5ymaUP6it4sF8tRgWnMTyHy9PwNolMB&#10;m16rrqLXlyRWRt3eGpFaMjClxz1S1uYkZNRuVDEM9ZBsuzr7U4N4QmUdjD2OM4mbFtwzJT32d0X9&#10;jwNzkhL93qA7N/OiiAORDsXyNUpJ3DRSTyPMcISqaKBk3G5DGqKxB+7QxZ1K+ka7RyYnyti3SfbT&#10;jMXBmJ5T1q8/weYnAAAA//8DAFBLAwQUAAYACAAAACEAduhAR90AAAAKAQAADwAAAGRycy9kb3du&#10;cmV2LnhtbEyPQU/DMAyF70j8h8hIXCaW0NJplKYTTNqJ08q4Z41pKxqnNNnW/XvcE5ws+z09f6/Y&#10;TK4XZxxD50nD41KBQKq97ajRcPjYPaxBhGjImt4TarhigE15e1OY3PoL7fFcxUZwCIXcaGhjHHIp&#10;Q92iM2HpByTWvvzoTOR1bKQdzYXDXS8TpVbSmY74Q2sG3LZYf1cnp2H1U6WL90+7oP119zbWLrPb&#10;Q6b1/d30+gIi4hT/zDDjMzqUzHT0J7JB9BoSlbBTQ7rmOesqnS9HVrLnJ5BlIf9XKH8BAAD//wMA&#10;UEsBAi0AFAAGAAgAAAAhALaDOJL+AAAA4QEAABMAAAAAAAAAAAAAAAAAAAAAAFtDb250ZW50X1R5&#10;cGVzXS54bWxQSwECLQAUAAYACAAAACEAOP0h/9YAAACUAQAACwAAAAAAAAAAAAAAAAAvAQAAX3Jl&#10;bHMvLnJlbHNQSwECLQAUAAYACAAAACEAuUyMyC0CAABRBAAADgAAAAAAAAAAAAAAAAAuAgAAZHJz&#10;L2Uyb0RvYy54bWxQSwECLQAUAAYACAAAACEAduhAR90AAAAKAQAADwAAAAAAAAAAAAAAAACHBAAA&#10;ZHJzL2Rvd25yZXYueG1sUEsFBgAAAAAEAAQA8wAAAJEFAAAAAA==&#10;">
                                  <v:textbox style="mso-fit-shape-to-text:t">
                                    <w:txbxContent>
                                      <w:p w:rsidR="00EF66FC" w:rsidRPr="003F437E" w:rsidRDefault="00EF66FC" w:rsidP="00EF66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F437E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Note : </w:t>
                                        </w:r>
                                      </w:p>
                                      <w:p w:rsidR="00EF66FC" w:rsidRDefault="00EF66FC" w:rsidP="00EF66FC">
                                        <w:r w:rsidRPr="003F437E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Cette description contient les éléments caractéristiques nécessaires à l’identification du poste, mais ne constitue pas une énumération limitative des tâches à accomplir. </w:t>
                                        </w: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</w:p>
                      <w:p w:rsidR="00EF66FC" w:rsidRPr="0070036B" w:rsidRDefault="00EF66FC" w:rsidP="00EF66FC">
                        <w:pPr>
                          <w:pStyle w:val="Titre1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75648" behindDoc="0" locked="0" layoutInCell="1" allowOverlap="1" wp14:anchorId="17FEF7DD" wp14:editId="2B77A963">
                                  <wp:simplePos x="0" y="0"/>
                                  <wp:positionH relativeFrom="column">
                                    <wp:posOffset>179070</wp:posOffset>
                                  </wp:positionH>
                                  <wp:positionV relativeFrom="paragraph">
                                    <wp:posOffset>2602230</wp:posOffset>
                                  </wp:positionV>
                                  <wp:extent cx="6343650" cy="1720850"/>
                                  <wp:effectExtent l="0" t="0" r="19050" b="12700"/>
                                  <wp:wrapSquare wrapText="bothSides"/>
                                  <wp:docPr id="4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43650" cy="172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EF66FC" w:rsidRDefault="00EF66FC" w:rsidP="00EF66FC">
                                              <w:pPr>
                                                <w:pStyle w:val="Default"/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351D70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 xml:space="preserve">Compétences </w:t>
                                              </w:r>
                                            </w:p>
                                            <w:p w:rsidR="00EF66FC" w:rsidRPr="00351D70" w:rsidRDefault="00EF66FC" w:rsidP="00EF66FC">
                                              <w:pPr>
                                                <w:pStyle w:val="Default"/>
                                              </w:pPr>
                                            </w:p>
                                            <w:p w:rsidR="00EF66FC" w:rsidRPr="00351D70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351D70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• Connaissance de la clientèle TSA. </w:t>
                                              </w:r>
                                            </w:p>
                                            <w:p w:rsidR="00EF66FC" w:rsidRPr="00351D70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351D70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• Capacité à s’adapter à un environnement de travail exigeant et variable,</w:t>
                                              </w:r>
                                            </w:p>
                                            <w:p w:rsidR="00EF66FC" w:rsidRPr="00351D70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351D70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• Aptitudes reconnues pour les relations humaines. </w:t>
                                              </w:r>
                                            </w:p>
                                            <w:p w:rsidR="00EF66FC" w:rsidRPr="00351D70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351D70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• Sens élevé du souci de la satisfaction d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e la clientèle</w:t>
                                              </w:r>
                                            </w:p>
                                            <w:p w:rsidR="00EF66FC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</w:pPr>
                                              <w:r w:rsidRPr="00351D70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• Capacité à travailler efficacement avec différents intervenants et partenaires.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7FEF7DD" id="_x0000_s1030" type="#_x0000_t202" style="position:absolute;margin-left:14.1pt;margin-top:204.9pt;width:499.5pt;height:13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zqKgIAAFEEAAAOAAAAZHJzL2Uyb0RvYy54bWysVE2P2yAQvVfqf0DcGzvZJM1acVbbbFNV&#10;2n5I2156w4BjVMxQILHTX98Be7Pp16WqD4hhhsfMezNe3/StJkfpvAJT0ukkp0QaDkKZfUk/f9q9&#10;WFHiAzOCaTCypCfp6c3m+bN1Zws5gwa0kI4giPFFZ0vahGCLLPO8kS3zE7DSoLMG17KApttnwrEO&#10;0VudzfJ8mXXghHXApfd4ejc46Sbh17Xk4UNdexmILinmFtLq0lrFNdusWbF3zDaKj2mwf8iiZcrg&#10;o2eoOxYYOTj1G1SruAMPdZhwaDOoa8VlqgGrmea/VPPQMCtTLUiOt2ea/P+D5e+PHx1RoqRzSgxr&#10;UaIvKBQRkgTZB0lmkaLO+gIjHyzGhv4V9Ch1Ktfbe+BfPTGwbZjZy1vnoGskE5jiNN7MLq4OOD6C&#10;VN07EPgWOwRIQH3t2sgfMkIQHaU6neXBPAjHw+XV/Gq5QBdH3/TlLF+hEd9gxeN163x4I6ElcVNS&#10;h/oneHa892EIfQyJr3nQSuyU1slw+2qrHTky7JVd+kb0n8K0IV1JrxezxcDAXyHy9P0JolUBm16r&#10;tqSrcxArIm+vjcA0WRGY0sMeq9NmJDJyN7AY+qofZcP4SHIF4oTMOhh6HGcSNw2475R02N8l9d8O&#10;zElK9FuD6lxP5/M4EMmYL5BNStylp7r0MMMRqqSBkmG7DWmIYqoGblHFWiV+nzIZU8a+TQqNMxYH&#10;49JOUU9/gs0PAAAA//8DAFBLAwQUAAYACAAAACEAFt9KSOAAAAALAQAADwAAAGRycy9kb3ducmV2&#10;LnhtbEyPwU7DMAyG70i8Q2QkLogllKnLSt0JIYHgNsY0rlmTtRWNU5KsK29PdoKj7U+/v79cTbZn&#10;o/Ghc4RwNxPADNVOd9QgbD+ebyWwEBVp1TsyCD8mwKq6vChVod2J3s24iQ1LIRQKhdDGOBSch7o1&#10;VoWZGwyl28F5q2IafcO1V6cUbnueCZFzqzpKH1o1mKfW1F+bo0WQ89fxM7zdr3d1fuiX8WYxvnx7&#10;xOur6fEBWDRT/IPhrJ/UoUpOe3ckHViPkMkskQhzsUwVzoDIFmm1R8ilkMCrkv/vUP0CAAD//wMA&#10;UEsBAi0AFAAGAAgAAAAhALaDOJL+AAAA4QEAABMAAAAAAAAAAAAAAAAAAAAAAFtDb250ZW50X1R5&#10;cGVzXS54bWxQSwECLQAUAAYACAAAACEAOP0h/9YAAACUAQAACwAAAAAAAAAAAAAAAAAvAQAAX3Jl&#10;bHMvLnJlbHNQSwECLQAUAAYACAAAACEAuvBs6ioCAABRBAAADgAAAAAAAAAAAAAAAAAuAgAAZHJz&#10;L2Uyb0RvYy54bWxQSwECLQAUAAYACAAAACEAFt9KSOAAAAALAQAADwAAAAAAAAAAAAAAAACEBAAA&#10;ZHJzL2Rvd25yZXYueG1sUEsFBgAAAAAEAAQA8wAAAJEFAAAAAA==&#10;">
                                  <v:textbox>
                                    <w:txbxContent>
                                      <w:p w:rsidR="00EF66FC" w:rsidRDefault="00EF66FC" w:rsidP="00EF66FC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351D70">
                                          <w:rPr>
                                            <w:b/>
                                            <w:bCs/>
                                          </w:rPr>
                                          <w:t xml:space="preserve">Compétences </w:t>
                                        </w:r>
                                      </w:p>
                                      <w:p w:rsidR="00EF66FC" w:rsidRPr="00351D70" w:rsidRDefault="00EF66FC" w:rsidP="00EF66FC">
                                        <w:pPr>
                                          <w:pStyle w:val="Default"/>
                                        </w:pPr>
                                      </w:p>
                                      <w:p w:rsidR="00EF66FC" w:rsidRPr="00351D70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D70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• Connaissance de la clientèle TSA. </w:t>
                                        </w:r>
                                      </w:p>
                                      <w:p w:rsidR="00EF66FC" w:rsidRPr="00351D70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D70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• Capacité à s’adapter à un environnement de travail exigeant et variable,</w:t>
                                        </w:r>
                                      </w:p>
                                      <w:p w:rsidR="00EF66FC" w:rsidRPr="00351D70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D70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• Aptitudes reconnues pour les relations humaines. </w:t>
                                        </w:r>
                                      </w:p>
                                      <w:p w:rsidR="00EF66FC" w:rsidRPr="00351D70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51D70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• Sens élevé du souci de la satisfaction 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e la clientèle</w:t>
                                        </w:r>
                                      </w:p>
                                      <w:p w:rsidR="00EF66FC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</w:pPr>
                                        <w:r w:rsidRPr="00351D70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• Capacité à travailler efficacement avec différents intervenants et partenaires. </w:t>
                                        </w: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28A9F51C" wp14:editId="1B2D0B37">
                                  <wp:simplePos x="0" y="0"/>
                                  <wp:positionH relativeFrom="column">
                                    <wp:posOffset>4497070</wp:posOffset>
                                  </wp:positionH>
                                  <wp:positionV relativeFrom="paragraph">
                                    <wp:posOffset>1732280</wp:posOffset>
                                  </wp:positionV>
                                  <wp:extent cx="2165350" cy="698500"/>
                                  <wp:effectExtent l="0" t="0" r="25400" b="25400"/>
                                  <wp:wrapNone/>
                                  <wp:docPr id="10" name="Zone de texte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 bwMode="auto">
                                          <a:xfrm>
                                            <a:off x="0" y="0"/>
                                            <a:ext cx="216535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EF66FC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3F437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Années d’expérience : </w:t>
                                              </w:r>
                                            </w:p>
                                            <w:p w:rsidR="00EF66FC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:rsidR="00EF66FC" w:rsidRPr="003F437E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2 à 4</w:t>
                                              </w:r>
                                              <w:r w:rsidRPr="003F437E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 ans d’expérience pertinente </w:t>
                                              </w:r>
                                            </w:p>
                                            <w:p w:rsidR="00EF66FC" w:rsidRDefault="00EF66FC" w:rsidP="00EF66FC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8A9F51C" id="Zone de texte 10" o:spid="_x0000_s1031" type="#_x0000_t202" style="position:absolute;margin-left:354.1pt;margin-top:136.4pt;width:170.5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O6dAIAAO4EAAAOAAAAZHJzL2Uyb0RvYy54bWysVFFP2zAQfp+0/2D5faTtCIOIFHWwTpMY&#10;IMGEtDfXcRpLju3ZbhP49fvsNF1hPE3Lg2Xfnb87f/ddzi/6VpGtcF4aXdLp0YQSobmppF6X9MfD&#10;8sMpJT4wXTFltCjpk/D0Yv7+3XlnCzEzjVGVcAQg2hedLWkTgi2yzPNGtMwfGSs0nLVxLQs4unVW&#10;OdYBvVXZbDI5yTrjKusMF97DejU46Tzh17Xg4bauvQhElRS1hbS6tK7ims3PWbF2zDaS78pg/1BF&#10;y6RG0j3UFQuMbJz8C6qV3Blv6nDETZuZupZcpDfgNdPJq9fcN8yK9BaQ4+2eJv//YPnN9s4RWaF3&#10;oEezFj36iU6RSpAg+iAI7CCps75A7L1FdOg/mx4XRruPxlX33VS4zDbBJCb62rWREbyRIBroT3vC&#10;AUw4jLPpSf4xh4vDd3J2mk9SsowV423rfPgqTEvipqQODU3obHvtA+pC6BgSk3mjZLWUSqWDW68u&#10;lSNbhuYv0xdLxpUXYUqTrqRn+SxPyC98/hBikr63IFoZoGIl25Ke7oNY0QhWfdFV0lhgUg175Fca&#10;ZURKI3UDuaFf9akP+UjrylRPINaZQbTe8qUECdfMhzvmoFLwhskLt1hqZfAGs9tR0hj3/JY9xkM8&#10;8FLSQfUl9b82zAlK1DcNWZ1Nj48BG9LhOP80w8EdelaHHr1pLw24nWLGLU/bGB/UuK2daR8xoIuY&#10;FS6mOXKXNIzbyzDMIgaci8UiBWEwLAvX+t7yCB07GVv80D8yZ3c6iNK8MeN8sOKVHIbYeFObBQRZ&#10;y6SVyPjA6o5+DFXSw+4HEKf28Jyi/vym5r8BAAD//wMAUEsDBBQABgAIAAAAIQDIetpg4AAAAAwB&#10;AAAPAAAAZHJzL2Rvd25yZXYueG1sTI/LTsMwEEX3SPyDNUhsELVJqyYNcSqEBIIdFNRu3XiaRPgR&#10;bDcNf890Bcu5c3Qf1Xqyho0YYu+dhLuZAIau8bp3rYTPj6fbAlhMymllvEMJPxhhXV9eVKrU/uTe&#10;cdyklpGJi6WS0KU0lJzHpkOr4swP6Oh38MGqRGdouQ7qRObW8EyIJbeqd5TQqQEfO2y+NkcroVi8&#10;jLv4On/bNsuDWaWbfHz+DlJeX00P98ASTukPhnN9qg41ddr7o9ORGQm5KDJCJWR5RhvOhFisSNpL&#10;mBck8bri/0fUvwAAAP//AwBQSwECLQAUAAYACAAAACEAtoM4kv4AAADhAQAAEwAAAAAAAAAAAAAA&#10;AAAAAAAAW0NvbnRlbnRfVHlwZXNdLnhtbFBLAQItABQABgAIAAAAIQA4/SH/1gAAAJQBAAALAAAA&#10;AAAAAAAAAAAAAC8BAABfcmVscy8ucmVsc1BLAQItABQABgAIAAAAIQAA+jO6dAIAAO4EAAAOAAAA&#10;AAAAAAAAAAAAAC4CAABkcnMvZTJvRG9jLnhtbFBLAQItABQABgAIAAAAIQDIetpg4AAAAAwBAAAP&#10;AAAAAAAAAAAAAAAAAM4EAABkcnMvZG93bnJldi54bWxQSwUGAAAAAAQABADzAAAA2wUAAAAA&#10;">
                                  <v:textbox>
                                    <w:txbxContent>
                                      <w:p w:rsidR="00EF66FC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F437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Années d’expérience : </w:t>
                                        </w:r>
                                      </w:p>
                                      <w:p w:rsidR="00EF66FC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F66FC" w:rsidRPr="003F437E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 à 4</w:t>
                                        </w:r>
                                        <w:r w:rsidRPr="003F437E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ans d’expérience pertinente </w:t>
                                        </w:r>
                                      </w:p>
                                      <w:p w:rsidR="00EF66FC" w:rsidRDefault="00EF66FC" w:rsidP="00EF66FC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73600" behindDoc="0" locked="0" layoutInCell="1" allowOverlap="1" wp14:anchorId="2A1400DE" wp14:editId="5C720DDA">
                                  <wp:simplePos x="0" y="0"/>
                                  <wp:positionH relativeFrom="column">
                                    <wp:posOffset>179070</wp:posOffset>
                                  </wp:positionH>
                                  <wp:positionV relativeFrom="paragraph">
                                    <wp:posOffset>1510030</wp:posOffset>
                                  </wp:positionV>
                                  <wp:extent cx="4159250" cy="1054100"/>
                                  <wp:effectExtent l="0" t="0" r="12700" b="12700"/>
                                  <wp:wrapSquare wrapText="bothSides"/>
                                  <wp:docPr id="11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5925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EF66FC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3F437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Formation académique :</w:t>
                                              </w:r>
                                            </w:p>
                                            <w:p w:rsidR="00EF66FC" w:rsidRPr="00351D70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  <w:p w:rsidR="00EF66FC" w:rsidRPr="00351D70" w:rsidRDefault="00EF66FC" w:rsidP="00EF66FC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3F437E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DEC en éducation spécialisées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 ou AEC</w:t>
                                              </w:r>
                                              <w:r w:rsidRPr="003F437E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 avec expérience pertinente. </w:t>
                                              </w:r>
                                            </w:p>
                                            <w:p w:rsidR="00EF66FC" w:rsidRDefault="00EF66FC" w:rsidP="00EF66FC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A1400DE" id="_x0000_s1032" type="#_x0000_t202" style="position:absolute;margin-left:14.1pt;margin-top:118.9pt;width:327.5pt;height:8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4WKwIAAFIEAAAOAAAAZHJzL2Uyb0RvYy54bWysVE2P0zAQvSPxHyzfaT7ULtuo6WrpUoS0&#10;fEgLF26O7TQWtifYbpPl1+/YaUu1wAWRg+XxjJ9n3pvJ6mY0mhyk8wpsTYtZTom0HISyu5p+/bJ9&#10;dU2JD8wKpsHKmj5KT2/WL1+shr6SJXSghXQEQayvhr6mXQh9lWWed9IwP4NeWnS24AwLaLpdJhwb&#10;EN3orMzzq2wAJ3oHXHqPp3eTk64TfttKHj61rZeB6JpibiGtLq1NXLP1ilU7x/pO8WMa7B+yMExZ&#10;fPQMdccCI3unfoMyijvw0IYZB5NB2youUw1YTZE/q+ahY71MtSA5vj/T5P8fLP94+OyIEqhdQYll&#10;BjX6hkoRIUmQY5CkjBwNva8w9KHH4DC+gRHjU72+vwf+3RMLm47Znbx1DoZOMoE5FvFmdnF1wvER&#10;pBk+gMC32D5AAhpbZyKBSAlBdNTq8awP5kE4Hs6LxbJcoIujr8gX8yJPCmasOl3vnQ/vJBgSNzV1&#10;2AAJnh3ufYjpsOoUEl/zoJXYKq2T4XbNRjtyYNgs2/SlCp6FaUuGmi4X5WJi4K8Qefr+BGFUwK7X&#10;ytT0+hzEqsjbWytSTwam9LTHlLU9Ehm5m1gMYzMm3a5O+jQgHpFZB1OT41DipgP3k5IBG7ym/see&#10;OUmJfm9RnWUxn8eJSMZ88bpEw116mksPsxyhahoombabkKYo8mbhFlVsVeI3yj1lckwZGzfRfhyy&#10;OBmXdor69StYPwEAAP//AwBQSwMEFAAGAAgAAAAhAFXIt2LgAAAACgEAAA8AAABkcnMvZG93bnJl&#10;di54bWxMj81OwzAQhO9IvIO1SFwQdUiq1IQ4FUICwQ0Kaq9uvE0i/BNsNw1vz3KC02p3RrPf1OvZ&#10;GjZhiIN3Em4WGTB0rdeD6yR8vD9eC2AxKaeV8Q4lfGOEdXN+VqtK+5N7w2mTOkYhLlZKQp/SWHEe&#10;2x6tigs/oiPt4INVidbQcR3UicKt4XmWldyqwdGHXo340GP7uTlaCWL5PO3iS/G6bcuDuU1Xq+np&#10;K0h5eTHf3wFLOKc/M/ziEzo0xLT3R6cjMxJykZOTZrGiCmQoRUGXvYRlVgjgTc3/V2h+AAAA//8D&#10;AFBLAQItABQABgAIAAAAIQC2gziS/gAAAOEBAAATAAAAAAAAAAAAAAAAAAAAAABbQ29udGVudF9U&#10;eXBlc10ueG1sUEsBAi0AFAAGAAgAAAAhADj9If/WAAAAlAEAAAsAAAAAAAAAAAAAAAAALwEAAF9y&#10;ZWxzLy5yZWxzUEsBAi0AFAAGAAgAAAAhAJyg3hYrAgAAUgQAAA4AAAAAAAAAAAAAAAAALgIAAGRy&#10;cy9lMm9Eb2MueG1sUEsBAi0AFAAGAAgAAAAhAFXIt2LgAAAACgEAAA8AAAAAAAAAAAAAAAAAhQQA&#10;AGRycy9kb3ducmV2LnhtbFBLBQYAAAAABAAEAPMAAACSBQAAAAA=&#10;">
                                  <v:textbox>
                                    <w:txbxContent>
                                      <w:p w:rsidR="00EF66FC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F437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Formation académique :</w:t>
                                        </w:r>
                                      </w:p>
                                      <w:p w:rsidR="00EF66FC" w:rsidRPr="00351D70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F66FC" w:rsidRPr="00351D70" w:rsidRDefault="00EF66FC" w:rsidP="00EF66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F437E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DEC en éducation spécialisées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ou AEC</w:t>
                                        </w:r>
                                        <w:r w:rsidRPr="003F437E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avec expérience pertinente. </w:t>
                                        </w:r>
                                      </w:p>
                                      <w:p w:rsidR="00EF66FC" w:rsidRDefault="00EF66FC" w:rsidP="00EF66FC"/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>
                          <w:t xml:space="preserve">                QUALIFICATIONS REQUISES  </w:t>
                        </w:r>
                      </w:p>
                    </w:tc>
                  </w:tr>
                </w:tbl>
                <w:p w:rsidR="004B62AA" w:rsidRPr="004B62AA" w:rsidRDefault="004B62AA" w:rsidP="004B6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B62AA" w:rsidRDefault="0070036B" w:rsidP="004B62AA">
            <w:pPr>
              <w:pStyle w:val="Default"/>
            </w:pPr>
            <w:r>
              <w:lastRenderedPageBreak/>
              <w:t xml:space="preserve"> </w:t>
            </w:r>
            <w:r w:rsidRPr="0070036B">
              <w:t xml:space="preserve"> </w:t>
            </w:r>
          </w:p>
          <w:p w:rsidR="004B62AA" w:rsidRPr="004B62AA" w:rsidRDefault="004B62AA" w:rsidP="004B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:rsidR="0070036B" w:rsidRPr="0070036B" w:rsidRDefault="004B62AA" w:rsidP="003F437E">
            <w:pPr>
              <w:pStyle w:val="Titre1"/>
              <w:rPr>
                <w:rFonts w:ascii="Arial" w:hAnsi="Arial" w:cs="Arial"/>
                <w:color w:val="000000"/>
              </w:rPr>
            </w:pPr>
            <w:r>
              <w:t xml:space="preserve">                </w:t>
            </w:r>
          </w:p>
        </w:tc>
      </w:tr>
    </w:tbl>
    <w:p w:rsidR="0070036B" w:rsidRDefault="0070036B" w:rsidP="005405B7"/>
    <w:sectPr w:rsidR="0070036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912" w:rsidRDefault="00F12912" w:rsidP="004B62AA">
      <w:pPr>
        <w:spacing w:after="0" w:line="240" w:lineRule="auto"/>
      </w:pPr>
      <w:r>
        <w:separator/>
      </w:r>
    </w:p>
  </w:endnote>
  <w:endnote w:type="continuationSeparator" w:id="0">
    <w:p w:rsidR="00F12912" w:rsidRDefault="00F12912" w:rsidP="004B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912" w:rsidRDefault="00F12912" w:rsidP="004B62AA">
      <w:pPr>
        <w:spacing w:after="0" w:line="240" w:lineRule="auto"/>
      </w:pPr>
      <w:r>
        <w:separator/>
      </w:r>
    </w:p>
  </w:footnote>
  <w:footnote w:type="continuationSeparator" w:id="0">
    <w:p w:rsidR="00F12912" w:rsidRDefault="00F12912" w:rsidP="004B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437E" w:rsidRDefault="003F437E">
    <w:pPr>
      <w:pStyle w:val="En-tte"/>
    </w:pPr>
    <w:r w:rsidRPr="00932CDB">
      <w:rPr>
        <w:noProof/>
      </w:rPr>
      <w:drawing>
        <wp:inline distT="0" distB="0" distL="0" distR="0" wp14:anchorId="621D65B7" wp14:editId="1CD3F9CB">
          <wp:extent cx="2279650" cy="742950"/>
          <wp:effectExtent l="0" t="0" r="635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A6BDB"/>
    <w:multiLevelType w:val="hybridMultilevel"/>
    <w:tmpl w:val="F58E0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DB"/>
    <w:rsid w:val="003058A6"/>
    <w:rsid w:val="00351D70"/>
    <w:rsid w:val="003F437E"/>
    <w:rsid w:val="004B62AA"/>
    <w:rsid w:val="005405B7"/>
    <w:rsid w:val="005E666F"/>
    <w:rsid w:val="0070036B"/>
    <w:rsid w:val="007C28F2"/>
    <w:rsid w:val="00802E4B"/>
    <w:rsid w:val="00932CDB"/>
    <w:rsid w:val="00AE165C"/>
    <w:rsid w:val="00AE5B57"/>
    <w:rsid w:val="00C603B1"/>
    <w:rsid w:val="00EF66FC"/>
    <w:rsid w:val="00F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029E-83A9-4341-88DC-916F6DF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6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40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4B62A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B6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B6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2AA"/>
  </w:style>
  <w:style w:type="paragraph" w:styleId="Pieddepage">
    <w:name w:val="footer"/>
    <w:basedOn w:val="Normal"/>
    <w:link w:val="PieddepageCar"/>
    <w:uiPriority w:val="99"/>
    <w:unhideWhenUsed/>
    <w:rsid w:val="004B6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2AA"/>
  </w:style>
  <w:style w:type="paragraph" w:styleId="Paragraphedeliste">
    <w:name w:val="List Paragraph"/>
    <w:basedOn w:val="Normal"/>
    <w:uiPriority w:val="34"/>
    <w:qFormat/>
    <w:rsid w:val="004B62AA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4B62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4B62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Blanchard, Danielle</cp:lastModifiedBy>
  <cp:revision>2</cp:revision>
  <dcterms:created xsi:type="dcterms:W3CDTF">2021-11-09T14:48:00Z</dcterms:created>
  <dcterms:modified xsi:type="dcterms:W3CDTF">2021-11-09T14:48:00Z</dcterms:modified>
</cp:coreProperties>
</file>