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19AF" w14:textId="2BD91943" w:rsidR="002B4833" w:rsidRDefault="00A62C19">
      <w:pPr>
        <w:pStyle w:val="Corpsdetexte"/>
        <w:ind w:left="6660"/>
        <w:rPr>
          <w:rFonts w:ascii="Times New Roman"/>
          <w:sz w:val="20"/>
        </w:rPr>
      </w:pPr>
      <w:r>
        <w:rPr>
          <w:noProof/>
        </w:rPr>
        <w:drawing>
          <wp:anchor distT="0" distB="0" distL="114300" distR="114300" simplePos="0" relativeHeight="251659264" behindDoc="1" locked="0" layoutInCell="1" allowOverlap="1" wp14:anchorId="15B7DF14" wp14:editId="59AD28E1">
            <wp:simplePos x="0" y="0"/>
            <wp:positionH relativeFrom="column">
              <wp:posOffset>4086225</wp:posOffset>
            </wp:positionH>
            <wp:positionV relativeFrom="paragraph">
              <wp:posOffset>142875</wp:posOffset>
            </wp:positionV>
            <wp:extent cx="2324100" cy="455295"/>
            <wp:effectExtent l="0" t="0" r="0" b="1905"/>
            <wp:wrapTopAndBottom/>
            <wp:docPr id="33871007" name="Image 1"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1007" name="Image 1" descr="Une image contenant Police, Graphique, graphisme, text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2510">
        <w:rPr>
          <w:noProof/>
        </w:rPr>
        <w:drawing>
          <wp:anchor distT="0" distB="0" distL="0" distR="0" simplePos="0" relativeHeight="15728640" behindDoc="0" locked="0" layoutInCell="1" allowOverlap="1" wp14:anchorId="2F4E19D6" wp14:editId="4B25920C">
            <wp:simplePos x="0" y="0"/>
            <wp:positionH relativeFrom="page">
              <wp:posOffset>257175</wp:posOffset>
            </wp:positionH>
            <wp:positionV relativeFrom="page">
              <wp:posOffset>448944</wp:posOffset>
            </wp:positionV>
            <wp:extent cx="358611" cy="89522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358611" cy="8952230"/>
                    </a:xfrm>
                    <a:prstGeom prst="rect">
                      <a:avLst/>
                    </a:prstGeom>
                  </pic:spPr>
                </pic:pic>
              </a:graphicData>
            </a:graphic>
          </wp:anchor>
        </w:drawing>
      </w:r>
    </w:p>
    <w:p w14:paraId="2F4E19B0" w14:textId="50C8580C" w:rsidR="002B4833" w:rsidRDefault="00707AFD" w:rsidP="00417D33">
      <w:pPr>
        <w:pStyle w:val="Titre"/>
        <w:ind w:left="0"/>
      </w:pPr>
      <w:r>
        <w:t xml:space="preserve">                                                                                </w:t>
      </w:r>
      <w:r w:rsidR="00962C77">
        <w:t xml:space="preserve"> </w:t>
      </w:r>
      <w:r w:rsidR="00F22510">
        <w:t>Personnel</w:t>
      </w:r>
      <w:r w:rsidR="00F22510">
        <w:rPr>
          <w:spacing w:val="-11"/>
        </w:rPr>
        <w:t xml:space="preserve"> </w:t>
      </w:r>
      <w:r w:rsidR="00F22510">
        <w:t>enseignant</w:t>
      </w:r>
      <w:r w:rsidR="00F22510">
        <w:rPr>
          <w:spacing w:val="-11"/>
        </w:rPr>
        <w:t xml:space="preserve"> </w:t>
      </w:r>
      <w:r w:rsidR="00F22510">
        <w:t>–</w:t>
      </w:r>
      <w:r w:rsidR="00F22510">
        <w:rPr>
          <w:spacing w:val="-10"/>
        </w:rPr>
        <w:t xml:space="preserve"> </w:t>
      </w:r>
      <w:r>
        <w:rPr>
          <w:spacing w:val="-10"/>
        </w:rPr>
        <w:t>Génie civil</w:t>
      </w:r>
    </w:p>
    <w:p w14:paraId="2F4E19B1" w14:textId="42AAE639" w:rsidR="002B4833" w:rsidRDefault="007C48F5">
      <w:pPr>
        <w:pStyle w:val="Corpsdetexte"/>
        <w:spacing w:before="256"/>
        <w:ind w:left="113" w:right="357"/>
        <w:jc w:val="both"/>
      </w:pPr>
      <w:r>
        <w:rPr>
          <w:rFonts w:cs="Calibri"/>
          <w:i/>
          <w:iCs/>
          <w:noProof/>
          <w14:ligatures w14:val="standardContextual"/>
        </w:rPr>
        <mc:AlternateContent>
          <mc:Choice Requires="wps">
            <w:drawing>
              <wp:anchor distT="0" distB="0" distL="114300" distR="114300" simplePos="0" relativeHeight="251661312" behindDoc="0" locked="0" layoutInCell="1" allowOverlap="1" wp14:anchorId="2935A804" wp14:editId="76C2B24B">
                <wp:simplePos x="0" y="0"/>
                <wp:positionH relativeFrom="column">
                  <wp:posOffset>5324475</wp:posOffset>
                </wp:positionH>
                <wp:positionV relativeFrom="paragraph">
                  <wp:posOffset>57785</wp:posOffset>
                </wp:positionV>
                <wp:extent cx="1114425" cy="6594"/>
                <wp:effectExtent l="19050" t="19050" r="28575" b="31750"/>
                <wp:wrapNone/>
                <wp:docPr id="1085901759" name="Connecteur droit 1"/>
                <wp:cNvGraphicFramePr/>
                <a:graphic xmlns:a="http://schemas.openxmlformats.org/drawingml/2006/main">
                  <a:graphicData uri="http://schemas.microsoft.com/office/word/2010/wordprocessingShape">
                    <wps:wsp>
                      <wps:cNvCnPr/>
                      <wps:spPr>
                        <a:xfrm>
                          <a:off x="0" y="0"/>
                          <a:ext cx="1114425" cy="6594"/>
                        </a:xfrm>
                        <a:prstGeom prst="line">
                          <a:avLst/>
                        </a:prstGeom>
                        <a:ln w="38100">
                          <a:solidFill>
                            <a:srgbClr val="002768"/>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7D7AA" id="Connecteur droit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25pt,4.55pt" to="50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" strokecolor="#002768" strokeweight="3pt">
                <v:shadow on="t" color="black" opacity="22937f" origin=",.5" offset="0,.63889mm"/>
              </v:line>
            </w:pict>
          </mc:Fallback>
        </mc:AlternateContent>
      </w:r>
      <w:r w:rsidR="00F22510">
        <w:t>Au Collège Montmorency, vous trouverez un milieu de vie stimulant, enrichissant et vibrant. Le Collège est une véritable ville en mouvement, qui réunit plus de 1200 membres du personnel et plus de 9000 étudiantes et étudiants. Côtoyer la population étudiante au quotidien stimule notre vitalité et notre créativité. Nos valeurs d’ouverture, d’engagement, de collaboration et d’innovation, offrent un environnement de travail favorisant l’accomplissement personnel et professionnel.</w:t>
      </w:r>
    </w:p>
    <w:p w14:paraId="2F4E19B2" w14:textId="77777777" w:rsidR="002B4833" w:rsidRDefault="002B4833">
      <w:pPr>
        <w:pStyle w:val="Corpsdetexte"/>
        <w:ind w:left="0"/>
      </w:pPr>
    </w:p>
    <w:p w14:paraId="2F4E19B3" w14:textId="560E9C2B" w:rsidR="002B4833" w:rsidRPr="00707AFD" w:rsidRDefault="00F22510" w:rsidP="00707AFD">
      <w:pPr>
        <w:pStyle w:val="Titre1"/>
        <w:jc w:val="center"/>
      </w:pPr>
      <w:r>
        <w:t>ENSEIGNANT(E)</w:t>
      </w:r>
      <w:r>
        <w:rPr>
          <w:spacing w:val="-8"/>
        </w:rPr>
        <w:t xml:space="preserve"> </w:t>
      </w:r>
      <w:r>
        <w:t>DÉPARTEMENT</w:t>
      </w:r>
      <w:r>
        <w:rPr>
          <w:spacing w:val="-6"/>
        </w:rPr>
        <w:t xml:space="preserve"> </w:t>
      </w:r>
      <w:r w:rsidR="00417D33">
        <w:t xml:space="preserve">DE </w:t>
      </w:r>
      <w:r w:rsidR="00707AFD">
        <w:t xml:space="preserve">GÉNIE CIVIL </w:t>
      </w:r>
      <w:r>
        <w:t>POUR</w:t>
      </w:r>
      <w:r>
        <w:rPr>
          <w:spacing w:val="-7"/>
        </w:rPr>
        <w:t xml:space="preserve"> </w:t>
      </w:r>
      <w:r w:rsidR="00777A55">
        <w:t>LA SESSION H26</w:t>
      </w:r>
    </w:p>
    <w:p w14:paraId="2F4E19B4" w14:textId="77777777" w:rsidR="002B4833" w:rsidRDefault="002B4833">
      <w:pPr>
        <w:pStyle w:val="Corpsdetexte"/>
        <w:spacing w:before="21" w:after="1"/>
        <w:ind w:left="0"/>
        <w:rPr>
          <w:b/>
          <w:sz w:val="20"/>
        </w:rPr>
      </w:pPr>
    </w:p>
    <w:tbl>
      <w:tblPr>
        <w:tblStyle w:val="TableNormal"/>
        <w:tblW w:w="0" w:type="auto"/>
        <w:tblInd w:w="310" w:type="dxa"/>
        <w:tblLayout w:type="fixed"/>
        <w:tblLook w:val="01E0" w:firstRow="1" w:lastRow="1" w:firstColumn="1" w:lastColumn="1" w:noHBand="0" w:noVBand="0"/>
      </w:tblPr>
      <w:tblGrid>
        <w:gridCol w:w="5797"/>
        <w:gridCol w:w="3442"/>
      </w:tblGrid>
      <w:tr w:rsidR="002B4833" w14:paraId="2F4E19C4" w14:textId="77777777">
        <w:trPr>
          <w:trHeight w:val="2526"/>
        </w:trPr>
        <w:tc>
          <w:tcPr>
            <w:tcW w:w="5797" w:type="dxa"/>
          </w:tcPr>
          <w:p w14:paraId="2F4E19B5" w14:textId="77777777" w:rsidR="002B4833" w:rsidRDefault="00F22510">
            <w:pPr>
              <w:pStyle w:val="TableParagraph"/>
              <w:spacing w:line="240" w:lineRule="auto"/>
              <w:ind w:left="61" w:firstLine="0"/>
              <w:rPr>
                <w:b/>
              </w:rPr>
            </w:pPr>
            <w:r>
              <w:rPr>
                <w:b/>
              </w:rPr>
              <w:t>CE</w:t>
            </w:r>
            <w:r>
              <w:rPr>
                <w:b/>
                <w:spacing w:val="-5"/>
              </w:rPr>
              <w:t xml:space="preserve"> </w:t>
            </w:r>
            <w:r>
              <w:rPr>
                <w:b/>
              </w:rPr>
              <w:t>QUE</w:t>
            </w:r>
            <w:r>
              <w:rPr>
                <w:b/>
                <w:spacing w:val="-5"/>
              </w:rPr>
              <w:t xml:space="preserve"> </w:t>
            </w:r>
            <w:r>
              <w:rPr>
                <w:b/>
              </w:rPr>
              <w:t>NOUS</w:t>
            </w:r>
            <w:r>
              <w:rPr>
                <w:b/>
                <w:spacing w:val="-5"/>
              </w:rPr>
              <w:t xml:space="preserve"> </w:t>
            </w:r>
            <w:r>
              <w:rPr>
                <w:b/>
              </w:rPr>
              <w:t>DISTINGUE</w:t>
            </w:r>
            <w:r>
              <w:rPr>
                <w:b/>
                <w:spacing w:val="-4"/>
              </w:rPr>
              <w:t xml:space="preserve"> </w:t>
            </w:r>
            <w:r>
              <w:rPr>
                <w:b/>
                <w:spacing w:val="-10"/>
              </w:rPr>
              <w:t>!</w:t>
            </w:r>
          </w:p>
          <w:p w14:paraId="2F4E19B6" w14:textId="77777777" w:rsidR="002B4833" w:rsidRDefault="00F22510">
            <w:pPr>
              <w:pStyle w:val="TableParagraph"/>
              <w:numPr>
                <w:ilvl w:val="0"/>
                <w:numId w:val="4"/>
              </w:numPr>
              <w:tabs>
                <w:tab w:val="left" w:pos="409"/>
              </w:tabs>
              <w:spacing w:before="252" w:line="240" w:lineRule="auto"/>
              <w:ind w:left="409" w:hanging="359"/>
            </w:pPr>
            <w:r>
              <w:t>Une</w:t>
            </w:r>
            <w:r>
              <w:rPr>
                <w:spacing w:val="-6"/>
              </w:rPr>
              <w:t xml:space="preserve"> </w:t>
            </w:r>
            <w:r>
              <w:t>mission</w:t>
            </w:r>
            <w:r>
              <w:rPr>
                <w:spacing w:val="-8"/>
              </w:rPr>
              <w:t xml:space="preserve"> </w:t>
            </w:r>
            <w:r>
              <w:t>éducative</w:t>
            </w:r>
            <w:r>
              <w:rPr>
                <w:spacing w:val="-5"/>
              </w:rPr>
              <w:t xml:space="preserve"> </w:t>
            </w:r>
            <w:r>
              <w:rPr>
                <w:spacing w:val="-2"/>
              </w:rPr>
              <w:t>inspirante</w:t>
            </w:r>
          </w:p>
          <w:p w14:paraId="2F4E19B7" w14:textId="77777777" w:rsidR="002B4833" w:rsidRDefault="00F22510">
            <w:pPr>
              <w:pStyle w:val="TableParagraph"/>
              <w:numPr>
                <w:ilvl w:val="0"/>
                <w:numId w:val="4"/>
              </w:numPr>
              <w:tabs>
                <w:tab w:val="left" w:pos="409"/>
              </w:tabs>
              <w:spacing w:before="2"/>
              <w:ind w:left="409" w:hanging="359"/>
            </w:pPr>
            <w:r>
              <w:t>Un</w:t>
            </w:r>
            <w:r>
              <w:rPr>
                <w:spacing w:val="-7"/>
              </w:rPr>
              <w:t xml:space="preserve"> </w:t>
            </w:r>
            <w:r>
              <w:t>environnement</w:t>
            </w:r>
            <w:r>
              <w:rPr>
                <w:spacing w:val="-6"/>
              </w:rPr>
              <w:t xml:space="preserve"> </w:t>
            </w:r>
            <w:r>
              <w:t>en</w:t>
            </w:r>
            <w:r>
              <w:rPr>
                <w:spacing w:val="-8"/>
              </w:rPr>
              <w:t xml:space="preserve"> </w:t>
            </w:r>
            <w:r>
              <w:t>constante</w:t>
            </w:r>
            <w:r>
              <w:rPr>
                <w:spacing w:val="-6"/>
              </w:rPr>
              <w:t xml:space="preserve"> </w:t>
            </w:r>
            <w:r>
              <w:rPr>
                <w:spacing w:val="-2"/>
              </w:rPr>
              <w:t>évolution</w:t>
            </w:r>
          </w:p>
          <w:p w14:paraId="2F4E19B8" w14:textId="77777777" w:rsidR="002B4833" w:rsidRDefault="00F22510">
            <w:pPr>
              <w:pStyle w:val="TableParagraph"/>
              <w:numPr>
                <w:ilvl w:val="0"/>
                <w:numId w:val="4"/>
              </w:numPr>
              <w:tabs>
                <w:tab w:val="left" w:pos="410"/>
              </w:tabs>
              <w:spacing w:line="240" w:lineRule="auto"/>
              <w:ind w:right="349"/>
            </w:pPr>
            <w:r>
              <w:t>À</w:t>
            </w:r>
            <w:r>
              <w:rPr>
                <w:spacing w:val="-5"/>
              </w:rPr>
              <w:t xml:space="preserve"> </w:t>
            </w:r>
            <w:r>
              <w:t>proximité</w:t>
            </w:r>
            <w:r>
              <w:rPr>
                <w:spacing w:val="-4"/>
              </w:rPr>
              <w:t xml:space="preserve"> </w:t>
            </w:r>
            <w:r>
              <w:t>du</w:t>
            </w:r>
            <w:r>
              <w:rPr>
                <w:spacing w:val="-7"/>
              </w:rPr>
              <w:t xml:space="preserve"> </w:t>
            </w:r>
            <w:r>
              <w:t>métro</w:t>
            </w:r>
            <w:r>
              <w:rPr>
                <w:spacing w:val="-6"/>
              </w:rPr>
              <w:t xml:space="preserve"> </w:t>
            </w:r>
            <w:r>
              <w:t>et</w:t>
            </w:r>
            <w:r>
              <w:rPr>
                <w:spacing w:val="-4"/>
              </w:rPr>
              <w:t xml:space="preserve"> </w:t>
            </w:r>
            <w:r>
              <w:t>autres</w:t>
            </w:r>
            <w:r>
              <w:rPr>
                <w:spacing w:val="-6"/>
              </w:rPr>
              <w:t xml:space="preserve"> </w:t>
            </w:r>
            <w:r>
              <w:t>transports</w:t>
            </w:r>
            <w:r>
              <w:rPr>
                <w:spacing w:val="-4"/>
              </w:rPr>
              <w:t xml:space="preserve"> </w:t>
            </w:r>
            <w:r>
              <w:t>collectifs,</w:t>
            </w:r>
            <w:r>
              <w:rPr>
                <w:spacing w:val="-4"/>
              </w:rPr>
              <w:t xml:space="preserve"> </w:t>
            </w:r>
            <w:r>
              <w:t>programme OPUS+ entreprise disponible</w:t>
            </w:r>
          </w:p>
          <w:p w14:paraId="2F4E19B9" w14:textId="77777777" w:rsidR="002B4833" w:rsidRDefault="00F22510">
            <w:pPr>
              <w:pStyle w:val="TableParagraph"/>
              <w:numPr>
                <w:ilvl w:val="0"/>
                <w:numId w:val="4"/>
              </w:numPr>
              <w:tabs>
                <w:tab w:val="left" w:pos="409"/>
              </w:tabs>
              <w:ind w:left="409" w:hanging="359"/>
            </w:pPr>
            <w:r>
              <w:t>Centre</w:t>
            </w:r>
            <w:r>
              <w:rPr>
                <w:spacing w:val="-6"/>
              </w:rPr>
              <w:t xml:space="preserve"> </w:t>
            </w:r>
            <w:r>
              <w:t>à</w:t>
            </w:r>
            <w:r>
              <w:rPr>
                <w:spacing w:val="-3"/>
              </w:rPr>
              <w:t xml:space="preserve"> </w:t>
            </w:r>
            <w:r>
              <w:t>la</w:t>
            </w:r>
            <w:r>
              <w:rPr>
                <w:spacing w:val="-6"/>
              </w:rPr>
              <w:t xml:space="preserve"> </w:t>
            </w:r>
            <w:r>
              <w:t>petite</w:t>
            </w:r>
            <w:r>
              <w:rPr>
                <w:spacing w:val="-6"/>
              </w:rPr>
              <w:t xml:space="preserve"> </w:t>
            </w:r>
            <w:r>
              <w:t>enfance</w:t>
            </w:r>
            <w:r>
              <w:rPr>
                <w:spacing w:val="-3"/>
              </w:rPr>
              <w:t xml:space="preserve"> </w:t>
            </w:r>
            <w:r>
              <w:t>en</w:t>
            </w:r>
            <w:r>
              <w:rPr>
                <w:spacing w:val="-8"/>
              </w:rPr>
              <w:t xml:space="preserve"> </w:t>
            </w:r>
            <w:r>
              <w:t>milieu</w:t>
            </w:r>
            <w:r>
              <w:rPr>
                <w:spacing w:val="-4"/>
              </w:rPr>
              <w:t xml:space="preserve"> </w:t>
            </w:r>
            <w:r>
              <w:t>de</w:t>
            </w:r>
            <w:r>
              <w:rPr>
                <w:spacing w:val="-3"/>
              </w:rPr>
              <w:t xml:space="preserve"> </w:t>
            </w:r>
            <w:r>
              <w:t>travail</w:t>
            </w:r>
            <w:r>
              <w:rPr>
                <w:spacing w:val="-3"/>
              </w:rPr>
              <w:t xml:space="preserve"> </w:t>
            </w:r>
            <w:r>
              <w:t>(CPE</w:t>
            </w:r>
            <w:r>
              <w:rPr>
                <w:spacing w:val="-4"/>
              </w:rPr>
              <w:t xml:space="preserve"> </w:t>
            </w:r>
            <w:r>
              <w:rPr>
                <w:spacing w:val="-2"/>
              </w:rPr>
              <w:t>Youpi)</w:t>
            </w:r>
          </w:p>
          <w:p w14:paraId="2F4E19BA" w14:textId="77777777" w:rsidR="002B4833" w:rsidRDefault="00F22510">
            <w:pPr>
              <w:pStyle w:val="TableParagraph"/>
              <w:numPr>
                <w:ilvl w:val="0"/>
                <w:numId w:val="4"/>
              </w:numPr>
              <w:tabs>
                <w:tab w:val="left" w:pos="409"/>
              </w:tabs>
              <w:ind w:left="409" w:hanging="359"/>
            </w:pPr>
            <w:r>
              <w:t>Lieu</w:t>
            </w:r>
            <w:r>
              <w:rPr>
                <w:spacing w:val="-5"/>
              </w:rPr>
              <w:t xml:space="preserve"> </w:t>
            </w:r>
            <w:r>
              <w:t>de</w:t>
            </w:r>
            <w:r>
              <w:rPr>
                <w:spacing w:val="-4"/>
              </w:rPr>
              <w:t xml:space="preserve"> </w:t>
            </w:r>
            <w:r>
              <w:t>travail</w:t>
            </w:r>
            <w:r>
              <w:rPr>
                <w:spacing w:val="-2"/>
              </w:rPr>
              <w:t xml:space="preserve"> </w:t>
            </w:r>
            <w:r>
              <w:t>au</w:t>
            </w:r>
            <w:r>
              <w:rPr>
                <w:spacing w:val="-4"/>
              </w:rPr>
              <w:t xml:space="preserve"> </w:t>
            </w:r>
            <w:r>
              <w:t>cœur</w:t>
            </w:r>
            <w:r>
              <w:rPr>
                <w:spacing w:val="-3"/>
              </w:rPr>
              <w:t xml:space="preserve"> </w:t>
            </w:r>
            <w:r>
              <w:t>du</w:t>
            </w:r>
            <w:r>
              <w:rPr>
                <w:spacing w:val="-3"/>
              </w:rPr>
              <w:t xml:space="preserve"> </w:t>
            </w:r>
            <w:r>
              <w:t>pôle</w:t>
            </w:r>
            <w:r>
              <w:rPr>
                <w:spacing w:val="-2"/>
              </w:rPr>
              <w:t xml:space="preserve"> </w:t>
            </w:r>
            <w:r>
              <w:t>du</w:t>
            </w:r>
            <w:r>
              <w:rPr>
                <w:spacing w:val="-2"/>
              </w:rPr>
              <w:t xml:space="preserve"> </w:t>
            </w:r>
            <w:r>
              <w:t>savoir</w:t>
            </w:r>
            <w:r>
              <w:rPr>
                <w:spacing w:val="-6"/>
              </w:rPr>
              <w:t xml:space="preserve"> </w:t>
            </w:r>
            <w:r>
              <w:t>et</w:t>
            </w:r>
            <w:r>
              <w:rPr>
                <w:spacing w:val="-2"/>
              </w:rPr>
              <w:t xml:space="preserve"> </w:t>
            </w:r>
            <w:r>
              <w:t>de</w:t>
            </w:r>
            <w:r>
              <w:rPr>
                <w:spacing w:val="-2"/>
              </w:rPr>
              <w:t xml:space="preserve"> </w:t>
            </w:r>
            <w:r>
              <w:t>la</w:t>
            </w:r>
            <w:r>
              <w:rPr>
                <w:spacing w:val="-3"/>
              </w:rPr>
              <w:t xml:space="preserve"> </w:t>
            </w:r>
            <w:r>
              <w:t>culture</w:t>
            </w:r>
            <w:r>
              <w:rPr>
                <w:spacing w:val="-2"/>
              </w:rPr>
              <w:t xml:space="preserve"> </w:t>
            </w:r>
            <w:r>
              <w:t>de</w:t>
            </w:r>
            <w:r>
              <w:rPr>
                <w:spacing w:val="-5"/>
              </w:rPr>
              <w:t xml:space="preserve"> </w:t>
            </w:r>
            <w:r>
              <w:rPr>
                <w:spacing w:val="-4"/>
              </w:rPr>
              <w:t>Laval</w:t>
            </w:r>
          </w:p>
          <w:p w14:paraId="2F4E19BB" w14:textId="77777777" w:rsidR="002B4833" w:rsidRDefault="00F22510">
            <w:pPr>
              <w:pStyle w:val="TableParagraph"/>
              <w:numPr>
                <w:ilvl w:val="0"/>
                <w:numId w:val="4"/>
              </w:numPr>
              <w:tabs>
                <w:tab w:val="left" w:pos="409"/>
              </w:tabs>
              <w:spacing w:before="1"/>
              <w:ind w:left="409" w:hanging="359"/>
            </w:pPr>
            <w:r>
              <w:t>Offre</w:t>
            </w:r>
            <w:r>
              <w:rPr>
                <w:spacing w:val="-12"/>
              </w:rPr>
              <w:t xml:space="preserve"> </w:t>
            </w:r>
            <w:r>
              <w:t>alimentaire</w:t>
            </w:r>
            <w:r>
              <w:rPr>
                <w:spacing w:val="-13"/>
              </w:rPr>
              <w:t xml:space="preserve"> </w:t>
            </w:r>
            <w:r>
              <w:t>diversifiée</w:t>
            </w:r>
            <w:r>
              <w:rPr>
                <w:spacing w:val="-8"/>
              </w:rPr>
              <w:t xml:space="preserve"> </w:t>
            </w:r>
            <w:r>
              <w:t>(cafétéria,</w:t>
            </w:r>
            <w:r>
              <w:rPr>
                <w:spacing w:val="-9"/>
              </w:rPr>
              <w:t xml:space="preserve"> </w:t>
            </w:r>
            <w:r>
              <w:t>restaurant-</w:t>
            </w:r>
            <w:r>
              <w:rPr>
                <w:spacing w:val="-2"/>
              </w:rPr>
              <w:t>école)</w:t>
            </w:r>
          </w:p>
          <w:p w14:paraId="2F4E19BC" w14:textId="77777777" w:rsidR="002B4833" w:rsidRDefault="00F22510">
            <w:pPr>
              <w:pStyle w:val="TableParagraph"/>
              <w:numPr>
                <w:ilvl w:val="0"/>
                <w:numId w:val="4"/>
              </w:numPr>
              <w:tabs>
                <w:tab w:val="left" w:pos="409"/>
              </w:tabs>
              <w:spacing w:line="233" w:lineRule="exact"/>
              <w:ind w:left="409" w:hanging="359"/>
            </w:pPr>
            <w:r>
              <w:t>Des</w:t>
            </w:r>
            <w:r>
              <w:rPr>
                <w:spacing w:val="-8"/>
              </w:rPr>
              <w:t xml:space="preserve"> </w:t>
            </w:r>
            <w:r>
              <w:t>installations</w:t>
            </w:r>
            <w:r>
              <w:rPr>
                <w:spacing w:val="-8"/>
              </w:rPr>
              <w:t xml:space="preserve"> </w:t>
            </w:r>
            <w:r>
              <w:t>sportives</w:t>
            </w:r>
            <w:r>
              <w:rPr>
                <w:spacing w:val="-4"/>
              </w:rPr>
              <w:t xml:space="preserve"> </w:t>
            </w:r>
            <w:r>
              <w:rPr>
                <w:spacing w:val="-2"/>
              </w:rPr>
              <w:t>gratuites</w:t>
            </w:r>
          </w:p>
        </w:tc>
        <w:tc>
          <w:tcPr>
            <w:tcW w:w="3442" w:type="dxa"/>
          </w:tcPr>
          <w:p w14:paraId="2F4E19BD" w14:textId="77777777" w:rsidR="002B4833" w:rsidRDefault="00F22510">
            <w:pPr>
              <w:pStyle w:val="TableParagraph"/>
              <w:spacing w:line="240" w:lineRule="auto"/>
              <w:ind w:left="169" w:firstLine="0"/>
              <w:rPr>
                <w:b/>
              </w:rPr>
            </w:pPr>
            <w:r>
              <w:rPr>
                <w:b/>
              </w:rPr>
              <w:t>AVANTAGES</w:t>
            </w:r>
            <w:r>
              <w:rPr>
                <w:b/>
                <w:spacing w:val="-11"/>
              </w:rPr>
              <w:t xml:space="preserve"> </w:t>
            </w:r>
            <w:r>
              <w:rPr>
                <w:b/>
                <w:spacing w:val="-2"/>
              </w:rPr>
              <w:t>SOCIAUX</w:t>
            </w:r>
          </w:p>
          <w:p w14:paraId="2F4E19BE" w14:textId="77777777" w:rsidR="002B4833" w:rsidRDefault="00F22510">
            <w:pPr>
              <w:pStyle w:val="TableParagraph"/>
              <w:numPr>
                <w:ilvl w:val="0"/>
                <w:numId w:val="3"/>
              </w:numPr>
              <w:tabs>
                <w:tab w:val="left" w:pos="509"/>
              </w:tabs>
              <w:spacing w:before="252" w:line="240" w:lineRule="auto"/>
              <w:ind w:left="509" w:hanging="359"/>
            </w:pPr>
            <w:r>
              <w:t>Conciliation</w:t>
            </w:r>
            <w:r>
              <w:rPr>
                <w:spacing w:val="-8"/>
              </w:rPr>
              <w:t xml:space="preserve"> </w:t>
            </w:r>
            <w:r>
              <w:t>travail</w:t>
            </w:r>
            <w:r>
              <w:rPr>
                <w:spacing w:val="-2"/>
              </w:rPr>
              <w:t xml:space="preserve"> </w:t>
            </w:r>
            <w:r>
              <w:t>–</w:t>
            </w:r>
            <w:r>
              <w:rPr>
                <w:spacing w:val="-7"/>
              </w:rPr>
              <w:t xml:space="preserve"> </w:t>
            </w:r>
            <w:r>
              <w:t>vie</w:t>
            </w:r>
            <w:r>
              <w:rPr>
                <w:spacing w:val="-6"/>
              </w:rPr>
              <w:t xml:space="preserve"> </w:t>
            </w:r>
            <w:r>
              <w:rPr>
                <w:spacing w:val="-2"/>
              </w:rPr>
              <w:t>personnelle</w:t>
            </w:r>
          </w:p>
          <w:p w14:paraId="2F4E19BF" w14:textId="77777777" w:rsidR="002B4833" w:rsidRDefault="00F22510">
            <w:pPr>
              <w:pStyle w:val="TableParagraph"/>
              <w:numPr>
                <w:ilvl w:val="0"/>
                <w:numId w:val="3"/>
              </w:numPr>
              <w:tabs>
                <w:tab w:val="left" w:pos="509"/>
              </w:tabs>
              <w:spacing w:before="2"/>
              <w:ind w:left="509" w:hanging="359"/>
            </w:pPr>
            <w:r>
              <w:rPr>
                <w:spacing w:val="-2"/>
              </w:rPr>
              <w:t>Développement</w:t>
            </w:r>
            <w:r>
              <w:rPr>
                <w:spacing w:val="12"/>
              </w:rPr>
              <w:t xml:space="preserve"> </w:t>
            </w:r>
            <w:r>
              <w:rPr>
                <w:spacing w:val="-2"/>
              </w:rPr>
              <w:t>professionnel</w:t>
            </w:r>
          </w:p>
          <w:p w14:paraId="2F4E19C0" w14:textId="77777777" w:rsidR="002B4833" w:rsidRDefault="00F22510">
            <w:pPr>
              <w:pStyle w:val="TableParagraph"/>
              <w:numPr>
                <w:ilvl w:val="0"/>
                <w:numId w:val="3"/>
              </w:numPr>
              <w:tabs>
                <w:tab w:val="left" w:pos="509"/>
              </w:tabs>
              <w:ind w:left="509" w:hanging="359"/>
            </w:pPr>
            <w:r>
              <w:t>Assurances</w:t>
            </w:r>
            <w:r>
              <w:rPr>
                <w:spacing w:val="-10"/>
              </w:rPr>
              <w:t xml:space="preserve"> </w:t>
            </w:r>
            <w:r>
              <w:rPr>
                <w:spacing w:val="-2"/>
              </w:rPr>
              <w:t>collectives</w:t>
            </w:r>
          </w:p>
          <w:p w14:paraId="2F4E19C1" w14:textId="77777777" w:rsidR="002B4833" w:rsidRDefault="00F22510">
            <w:pPr>
              <w:pStyle w:val="TableParagraph"/>
              <w:numPr>
                <w:ilvl w:val="0"/>
                <w:numId w:val="3"/>
              </w:numPr>
              <w:tabs>
                <w:tab w:val="left" w:pos="509"/>
              </w:tabs>
              <w:ind w:left="509" w:hanging="359"/>
            </w:pPr>
            <w:r>
              <w:t>Régime</w:t>
            </w:r>
            <w:r>
              <w:rPr>
                <w:spacing w:val="-3"/>
              </w:rPr>
              <w:t xml:space="preserve"> </w:t>
            </w:r>
            <w:r>
              <w:t>de</w:t>
            </w:r>
            <w:r>
              <w:rPr>
                <w:spacing w:val="-5"/>
              </w:rPr>
              <w:t xml:space="preserve"> </w:t>
            </w:r>
            <w:r>
              <w:t>retraite</w:t>
            </w:r>
            <w:r>
              <w:rPr>
                <w:spacing w:val="-2"/>
              </w:rPr>
              <w:t xml:space="preserve"> (RREGOP)</w:t>
            </w:r>
          </w:p>
          <w:p w14:paraId="2F4E19C2" w14:textId="77777777" w:rsidR="002B4833" w:rsidRDefault="00F22510">
            <w:pPr>
              <w:pStyle w:val="TableParagraph"/>
              <w:numPr>
                <w:ilvl w:val="0"/>
                <w:numId w:val="3"/>
              </w:numPr>
              <w:tabs>
                <w:tab w:val="left" w:pos="509"/>
              </w:tabs>
              <w:ind w:left="509" w:hanging="359"/>
            </w:pPr>
            <w:r>
              <w:t>Programme</w:t>
            </w:r>
            <w:r>
              <w:rPr>
                <w:spacing w:val="-7"/>
              </w:rPr>
              <w:t xml:space="preserve"> </w:t>
            </w:r>
            <w:r>
              <w:t>d’aide</w:t>
            </w:r>
            <w:r>
              <w:rPr>
                <w:spacing w:val="-5"/>
              </w:rPr>
              <w:t xml:space="preserve"> </w:t>
            </w:r>
            <w:r>
              <w:t>au</w:t>
            </w:r>
            <w:r>
              <w:rPr>
                <w:spacing w:val="-6"/>
              </w:rPr>
              <w:t xml:space="preserve"> </w:t>
            </w:r>
            <w:r>
              <w:rPr>
                <w:spacing w:val="-2"/>
              </w:rPr>
              <w:t>personnel</w:t>
            </w:r>
          </w:p>
          <w:p w14:paraId="2F4E19C3" w14:textId="77777777" w:rsidR="002B4833" w:rsidRDefault="00F22510">
            <w:pPr>
              <w:pStyle w:val="TableParagraph"/>
              <w:numPr>
                <w:ilvl w:val="0"/>
                <w:numId w:val="3"/>
              </w:numPr>
              <w:tabs>
                <w:tab w:val="left" w:pos="509"/>
              </w:tabs>
              <w:ind w:left="509" w:hanging="359"/>
            </w:pPr>
            <w:r>
              <w:rPr>
                <w:spacing w:val="-2"/>
              </w:rPr>
              <w:t>Télémédecine</w:t>
            </w:r>
          </w:p>
        </w:tc>
      </w:tr>
    </w:tbl>
    <w:p w14:paraId="2F4E19C5" w14:textId="77777777" w:rsidR="002B4833" w:rsidRDefault="00F22510">
      <w:pPr>
        <w:spacing w:before="252" w:line="252" w:lineRule="exact"/>
        <w:ind w:left="113"/>
        <w:rPr>
          <w:b/>
        </w:rPr>
      </w:pPr>
      <w:r>
        <w:rPr>
          <w:b/>
          <w:u w:val="single"/>
        </w:rPr>
        <w:t>Qualifications</w:t>
      </w:r>
      <w:r>
        <w:rPr>
          <w:b/>
          <w:spacing w:val="-8"/>
          <w:u w:val="single"/>
        </w:rPr>
        <w:t xml:space="preserve"> </w:t>
      </w:r>
      <w:r>
        <w:rPr>
          <w:b/>
          <w:u w:val="single"/>
        </w:rPr>
        <w:t>requises</w:t>
      </w:r>
      <w:r>
        <w:rPr>
          <w:b/>
          <w:spacing w:val="-7"/>
        </w:rPr>
        <w:t xml:space="preserve"> </w:t>
      </w:r>
      <w:r>
        <w:rPr>
          <w:b/>
          <w:spacing w:val="-10"/>
        </w:rPr>
        <w:t>:</w:t>
      </w:r>
    </w:p>
    <w:p w14:paraId="6DF8D75D" w14:textId="6FCCC69F" w:rsidR="007718A6" w:rsidRPr="007718A6" w:rsidRDefault="00F22510" w:rsidP="4789FB74">
      <w:pPr>
        <w:pStyle w:val="Paragraphedeliste"/>
        <w:numPr>
          <w:ilvl w:val="0"/>
          <w:numId w:val="2"/>
        </w:numPr>
        <w:tabs>
          <w:tab w:val="left" w:pos="398"/>
        </w:tabs>
        <w:ind w:right="360" w:hanging="285"/>
        <w:jc w:val="both"/>
        <w:rPr>
          <w:lang w:val="fr-CA"/>
        </w:rPr>
      </w:pPr>
      <w:r>
        <w:t>Diplôme</w:t>
      </w:r>
      <w:r w:rsidRPr="007718A6">
        <w:rPr>
          <w:spacing w:val="-11"/>
        </w:rPr>
        <w:t xml:space="preserve"> </w:t>
      </w:r>
      <w:r>
        <w:t>universitaire</w:t>
      </w:r>
      <w:r w:rsidRPr="007718A6">
        <w:rPr>
          <w:spacing w:val="-6"/>
        </w:rPr>
        <w:t xml:space="preserve"> </w:t>
      </w:r>
      <w:r>
        <w:t>de</w:t>
      </w:r>
      <w:r w:rsidRPr="007718A6">
        <w:rPr>
          <w:spacing w:val="-6"/>
        </w:rPr>
        <w:t xml:space="preserve"> </w:t>
      </w:r>
      <w:r>
        <w:t>premier</w:t>
      </w:r>
      <w:r w:rsidRPr="007718A6">
        <w:rPr>
          <w:spacing w:val="-6"/>
        </w:rPr>
        <w:t xml:space="preserve"> </w:t>
      </w:r>
      <w:r>
        <w:t>cycle*</w:t>
      </w:r>
      <w:r w:rsidRPr="007718A6">
        <w:rPr>
          <w:spacing w:val="-8"/>
        </w:rPr>
        <w:t xml:space="preserve"> </w:t>
      </w:r>
      <w:r w:rsidR="432843A8" w:rsidRPr="007718A6">
        <w:rPr>
          <w:spacing w:val="-8"/>
        </w:rPr>
        <w:t xml:space="preserve">en </w:t>
      </w:r>
      <w:r w:rsidR="007718A6" w:rsidRPr="00CE76D6">
        <w:rPr>
          <w:rFonts w:ascii="Arial" w:hAnsi="Arial" w:cs="Arial"/>
          <w:sz w:val="20"/>
          <w:szCs w:val="20"/>
        </w:rPr>
        <w:t xml:space="preserve">génie civil, </w:t>
      </w:r>
      <w:r w:rsidR="24BE1F11" w:rsidRPr="00CE76D6">
        <w:rPr>
          <w:rFonts w:ascii="Arial" w:hAnsi="Arial" w:cs="Arial"/>
          <w:sz w:val="20"/>
          <w:szCs w:val="20"/>
        </w:rPr>
        <w:t xml:space="preserve">ou de la construction </w:t>
      </w:r>
      <w:r w:rsidR="007718A6" w:rsidRPr="005A64F1">
        <w:t>ou dans une discipline connexe</w:t>
      </w:r>
      <w:r w:rsidR="7675A6B9" w:rsidRPr="005A64F1">
        <w:t xml:space="preserve"> jugée pertinente ;</w:t>
      </w:r>
    </w:p>
    <w:p w14:paraId="76E13F51" w14:textId="6CBCB660" w:rsidR="007718A6" w:rsidRPr="007718A6" w:rsidRDefault="7675A6B9" w:rsidP="4789FB74">
      <w:pPr>
        <w:pStyle w:val="Paragraphedeliste"/>
        <w:tabs>
          <w:tab w:val="left" w:pos="398"/>
        </w:tabs>
        <w:ind w:right="360"/>
        <w:jc w:val="both"/>
      </w:pPr>
      <w:proofErr w:type="gramStart"/>
      <w:r>
        <w:t>Ou</w:t>
      </w:r>
      <w:proofErr w:type="gramEnd"/>
    </w:p>
    <w:p w14:paraId="77FDA117" w14:textId="1629CA3D" w:rsidR="007718A6" w:rsidRPr="007718A6" w:rsidRDefault="7675A6B9" w:rsidP="4789FB74">
      <w:pPr>
        <w:pStyle w:val="Paragraphedeliste"/>
        <w:numPr>
          <w:ilvl w:val="0"/>
          <w:numId w:val="1"/>
        </w:numPr>
        <w:tabs>
          <w:tab w:val="left" w:pos="398"/>
        </w:tabs>
        <w:ind w:right="360"/>
        <w:jc w:val="both"/>
      </w:pPr>
      <w:r>
        <w:t>Diplôme d’études collégiales technique (DEC) en Technologies du génie civil avec un minimum de cinq</w:t>
      </w:r>
      <w:r w:rsidR="1A3E5907">
        <w:t xml:space="preserve"> (5) ans d’expérience jugée pertinente.</w:t>
      </w:r>
      <w:r w:rsidR="007718A6">
        <w:t xml:space="preserve"> </w:t>
      </w:r>
    </w:p>
    <w:p w14:paraId="2F4E19C8" w14:textId="7623FBBB" w:rsidR="002B4833" w:rsidRPr="009210BE" w:rsidRDefault="00F22510" w:rsidP="009210BE">
      <w:pPr>
        <w:spacing w:before="252" w:line="252" w:lineRule="exact"/>
        <w:rPr>
          <w:b/>
          <w:u w:val="single"/>
        </w:rPr>
      </w:pPr>
      <w:r w:rsidRPr="009210BE">
        <w:rPr>
          <w:b/>
          <w:u w:val="single"/>
        </w:rPr>
        <w:t>Aptitudes et compétences recherchées :</w:t>
      </w:r>
    </w:p>
    <w:p w14:paraId="2F4E19C9" w14:textId="5F305772" w:rsidR="002B4833" w:rsidRDefault="00F22510">
      <w:pPr>
        <w:pStyle w:val="Paragraphedeliste"/>
        <w:numPr>
          <w:ilvl w:val="0"/>
          <w:numId w:val="2"/>
        </w:numPr>
        <w:tabs>
          <w:tab w:val="left" w:pos="398"/>
        </w:tabs>
        <w:spacing w:before="4" w:line="237" w:lineRule="auto"/>
        <w:ind w:right="2106"/>
      </w:pPr>
      <w:r>
        <w:t>Bonne</w:t>
      </w:r>
      <w:r>
        <w:rPr>
          <w:spacing w:val="-8"/>
        </w:rPr>
        <w:t xml:space="preserve"> </w:t>
      </w:r>
      <w:r>
        <w:t>maîtrise</w:t>
      </w:r>
      <w:r>
        <w:rPr>
          <w:spacing w:val="-8"/>
        </w:rPr>
        <w:t xml:space="preserve"> </w:t>
      </w:r>
      <w:r>
        <w:t>de</w:t>
      </w:r>
      <w:r>
        <w:rPr>
          <w:spacing w:val="-10"/>
        </w:rPr>
        <w:t xml:space="preserve"> </w:t>
      </w:r>
      <w:r>
        <w:t>la</w:t>
      </w:r>
      <w:r>
        <w:rPr>
          <w:spacing w:val="-10"/>
        </w:rPr>
        <w:t xml:space="preserve"> </w:t>
      </w:r>
      <w:r>
        <w:t>langue</w:t>
      </w:r>
      <w:r>
        <w:rPr>
          <w:spacing w:val="-8"/>
        </w:rPr>
        <w:t xml:space="preserve"> </w:t>
      </w:r>
      <w:r>
        <w:t>française</w:t>
      </w:r>
      <w:r>
        <w:rPr>
          <w:spacing w:val="-8"/>
        </w:rPr>
        <w:t xml:space="preserve"> </w:t>
      </w:r>
      <w:r>
        <w:t>et</w:t>
      </w:r>
      <w:r>
        <w:rPr>
          <w:spacing w:val="-7"/>
        </w:rPr>
        <w:t xml:space="preserve"> </w:t>
      </w:r>
      <w:r>
        <w:t>capacité</w:t>
      </w:r>
      <w:r>
        <w:rPr>
          <w:spacing w:val="-10"/>
        </w:rPr>
        <w:t xml:space="preserve"> </w:t>
      </w:r>
      <w:r>
        <w:t>à</w:t>
      </w:r>
      <w:r>
        <w:rPr>
          <w:spacing w:val="-8"/>
        </w:rPr>
        <w:t xml:space="preserve"> </w:t>
      </w:r>
      <w:r>
        <w:t>communiquer</w:t>
      </w:r>
      <w:r>
        <w:rPr>
          <w:spacing w:val="-8"/>
        </w:rPr>
        <w:t xml:space="preserve"> </w:t>
      </w:r>
      <w:r>
        <w:t>efficacement</w:t>
      </w:r>
      <w:r>
        <w:rPr>
          <w:spacing w:val="-8"/>
        </w:rPr>
        <w:t xml:space="preserve"> </w:t>
      </w:r>
      <w:r>
        <w:t>(valider</w:t>
      </w:r>
      <w:r>
        <w:rPr>
          <w:spacing w:val="-8"/>
        </w:rPr>
        <w:t xml:space="preserve"> </w:t>
      </w:r>
      <w:r>
        <w:t>par</w:t>
      </w:r>
      <w:r>
        <w:rPr>
          <w:spacing w:val="-12"/>
        </w:rPr>
        <w:t xml:space="preserve"> </w:t>
      </w:r>
      <w:r>
        <w:t>un</w:t>
      </w:r>
      <w:r>
        <w:rPr>
          <w:spacing w:val="-8"/>
        </w:rPr>
        <w:t xml:space="preserve"> </w:t>
      </w:r>
      <w:r>
        <w:t>test</w:t>
      </w:r>
      <w:r>
        <w:rPr>
          <w:spacing w:val="-8"/>
        </w:rPr>
        <w:t xml:space="preserve"> </w:t>
      </w:r>
      <w:r w:rsidR="00975D07">
        <w:t>de</w:t>
      </w:r>
      <w:r w:rsidR="00975D07">
        <w:rPr>
          <w:spacing w:val="-2"/>
        </w:rPr>
        <w:t xml:space="preserve"> français</w:t>
      </w:r>
      <w:r w:rsidR="00061C21">
        <w:rPr>
          <w:spacing w:val="-2"/>
        </w:rPr>
        <w:t>) ;</w:t>
      </w:r>
    </w:p>
    <w:p w14:paraId="2F4E19CA" w14:textId="77777777" w:rsidR="002B4833" w:rsidRDefault="00F22510">
      <w:pPr>
        <w:pStyle w:val="Paragraphedeliste"/>
        <w:numPr>
          <w:ilvl w:val="0"/>
          <w:numId w:val="2"/>
        </w:numPr>
        <w:tabs>
          <w:tab w:val="left" w:pos="398"/>
        </w:tabs>
        <w:ind w:hanging="285"/>
      </w:pPr>
      <w:r>
        <w:t>Démontrer</w:t>
      </w:r>
      <w:r>
        <w:rPr>
          <w:spacing w:val="-4"/>
        </w:rPr>
        <w:t xml:space="preserve"> </w:t>
      </w:r>
      <w:r>
        <w:t>un</w:t>
      </w:r>
      <w:r>
        <w:rPr>
          <w:spacing w:val="-7"/>
        </w:rPr>
        <w:t xml:space="preserve"> </w:t>
      </w:r>
      <w:r>
        <w:t>intérêt</w:t>
      </w:r>
      <w:r>
        <w:rPr>
          <w:spacing w:val="-4"/>
        </w:rPr>
        <w:t xml:space="preserve"> </w:t>
      </w:r>
      <w:r>
        <w:t>marqué</w:t>
      </w:r>
      <w:r>
        <w:rPr>
          <w:spacing w:val="-7"/>
        </w:rPr>
        <w:t xml:space="preserve"> </w:t>
      </w:r>
      <w:r>
        <w:t>pour</w:t>
      </w:r>
      <w:r>
        <w:rPr>
          <w:spacing w:val="-2"/>
        </w:rPr>
        <w:t xml:space="preserve"> </w:t>
      </w:r>
      <w:r>
        <w:t>les</w:t>
      </w:r>
      <w:r>
        <w:rPr>
          <w:spacing w:val="-4"/>
        </w:rPr>
        <w:t xml:space="preserve"> </w:t>
      </w:r>
      <w:r>
        <w:t>étudiants</w:t>
      </w:r>
      <w:r>
        <w:rPr>
          <w:spacing w:val="-6"/>
        </w:rPr>
        <w:t xml:space="preserve"> </w:t>
      </w:r>
      <w:r>
        <w:t>et</w:t>
      </w:r>
      <w:r>
        <w:rPr>
          <w:spacing w:val="-3"/>
        </w:rPr>
        <w:t xml:space="preserve"> </w:t>
      </w:r>
      <w:r>
        <w:t>le</w:t>
      </w:r>
      <w:r>
        <w:rPr>
          <w:spacing w:val="-6"/>
        </w:rPr>
        <w:t xml:space="preserve"> </w:t>
      </w:r>
      <w:r>
        <w:t>travail</w:t>
      </w:r>
      <w:r>
        <w:rPr>
          <w:spacing w:val="-5"/>
        </w:rPr>
        <w:t xml:space="preserve"> </w:t>
      </w:r>
      <w:r>
        <w:rPr>
          <w:spacing w:val="-2"/>
        </w:rPr>
        <w:t>collaboratif.</w:t>
      </w:r>
    </w:p>
    <w:p w14:paraId="2F4E19CB" w14:textId="77777777" w:rsidR="002B4833" w:rsidRDefault="00F22510" w:rsidP="00501D10">
      <w:pPr>
        <w:pStyle w:val="Titre1"/>
        <w:spacing w:before="252" w:line="252" w:lineRule="exact"/>
        <w:ind w:left="0"/>
        <w:rPr>
          <w:u w:val="none"/>
        </w:rPr>
      </w:pPr>
      <w:r>
        <w:t>Atouts</w:t>
      </w:r>
      <w:r>
        <w:rPr>
          <w:spacing w:val="-4"/>
          <w:u w:val="none"/>
        </w:rPr>
        <w:t xml:space="preserve"> </w:t>
      </w:r>
      <w:r>
        <w:rPr>
          <w:spacing w:val="-10"/>
          <w:u w:val="none"/>
        </w:rPr>
        <w:t>:</w:t>
      </w:r>
    </w:p>
    <w:p w14:paraId="2F4E19CC" w14:textId="77777777" w:rsidR="002B4833" w:rsidRDefault="00F22510">
      <w:pPr>
        <w:pStyle w:val="Paragraphedeliste"/>
        <w:numPr>
          <w:ilvl w:val="0"/>
          <w:numId w:val="2"/>
        </w:numPr>
        <w:tabs>
          <w:tab w:val="left" w:pos="398"/>
        </w:tabs>
        <w:ind w:hanging="285"/>
      </w:pPr>
      <w:r>
        <w:t>Détenir,</w:t>
      </w:r>
      <w:r>
        <w:rPr>
          <w:spacing w:val="-9"/>
        </w:rPr>
        <w:t xml:space="preserve"> </w:t>
      </w:r>
      <w:r>
        <w:t>au</w:t>
      </w:r>
      <w:r>
        <w:rPr>
          <w:spacing w:val="-10"/>
        </w:rPr>
        <w:t xml:space="preserve"> </w:t>
      </w:r>
      <w:r>
        <w:t>secteur</w:t>
      </w:r>
      <w:r>
        <w:rPr>
          <w:spacing w:val="-6"/>
        </w:rPr>
        <w:t xml:space="preserve"> </w:t>
      </w:r>
      <w:r>
        <w:t>technique,</w:t>
      </w:r>
      <w:r>
        <w:rPr>
          <w:spacing w:val="-10"/>
        </w:rPr>
        <w:t xml:space="preserve"> </w:t>
      </w:r>
      <w:r>
        <w:t>une</w:t>
      </w:r>
      <w:r>
        <w:rPr>
          <w:spacing w:val="-7"/>
        </w:rPr>
        <w:t xml:space="preserve"> </w:t>
      </w:r>
      <w:r>
        <w:t>expérience</w:t>
      </w:r>
      <w:r>
        <w:rPr>
          <w:spacing w:val="-6"/>
        </w:rPr>
        <w:t xml:space="preserve"> </w:t>
      </w:r>
      <w:r>
        <w:t>professionnelle</w:t>
      </w:r>
      <w:r>
        <w:rPr>
          <w:spacing w:val="-7"/>
        </w:rPr>
        <w:t xml:space="preserve"> </w:t>
      </w:r>
      <w:r>
        <w:t>pertinente</w:t>
      </w:r>
      <w:r>
        <w:rPr>
          <w:spacing w:val="-7"/>
        </w:rPr>
        <w:t xml:space="preserve"> </w:t>
      </w:r>
      <w:r>
        <w:t>au</w:t>
      </w:r>
      <w:r>
        <w:rPr>
          <w:spacing w:val="-8"/>
        </w:rPr>
        <w:t xml:space="preserve"> </w:t>
      </w:r>
      <w:proofErr w:type="gramStart"/>
      <w:r>
        <w:rPr>
          <w:spacing w:val="-2"/>
        </w:rPr>
        <w:t>programme;</w:t>
      </w:r>
      <w:proofErr w:type="gramEnd"/>
    </w:p>
    <w:p w14:paraId="2F4E19CD" w14:textId="5E6DD9F6" w:rsidR="002B4833" w:rsidRPr="000C7578" w:rsidRDefault="00F22510">
      <w:pPr>
        <w:pStyle w:val="Paragraphedeliste"/>
        <w:numPr>
          <w:ilvl w:val="0"/>
          <w:numId w:val="2"/>
        </w:numPr>
        <w:tabs>
          <w:tab w:val="left" w:pos="398"/>
        </w:tabs>
        <w:spacing w:before="38" w:line="240" w:lineRule="auto"/>
        <w:ind w:hanging="285"/>
      </w:pPr>
      <w:r>
        <w:t>Détenir</w:t>
      </w:r>
      <w:r>
        <w:rPr>
          <w:spacing w:val="-7"/>
        </w:rPr>
        <w:t xml:space="preserve"> </w:t>
      </w:r>
      <w:r>
        <w:t>une</w:t>
      </w:r>
      <w:r>
        <w:rPr>
          <w:spacing w:val="-8"/>
        </w:rPr>
        <w:t xml:space="preserve"> </w:t>
      </w:r>
      <w:r>
        <w:t>expérience</w:t>
      </w:r>
      <w:r>
        <w:rPr>
          <w:spacing w:val="-6"/>
        </w:rPr>
        <w:t xml:space="preserve"> </w:t>
      </w:r>
      <w:r>
        <w:t>d’enseignement</w:t>
      </w:r>
      <w:r>
        <w:rPr>
          <w:spacing w:val="-7"/>
        </w:rPr>
        <w:t xml:space="preserve"> </w:t>
      </w:r>
      <w:r>
        <w:t>de</w:t>
      </w:r>
      <w:r>
        <w:rPr>
          <w:spacing w:val="-7"/>
        </w:rPr>
        <w:t xml:space="preserve"> </w:t>
      </w:r>
      <w:r>
        <w:t>niveau</w:t>
      </w:r>
      <w:r>
        <w:rPr>
          <w:spacing w:val="-6"/>
        </w:rPr>
        <w:t xml:space="preserve"> </w:t>
      </w:r>
      <w:r>
        <w:rPr>
          <w:spacing w:val="-2"/>
        </w:rPr>
        <w:t>collégial</w:t>
      </w:r>
      <w:r w:rsidR="0082346F">
        <w:rPr>
          <w:spacing w:val="-2"/>
        </w:rPr>
        <w:t> ;</w:t>
      </w:r>
    </w:p>
    <w:p w14:paraId="6965922A" w14:textId="616DDBC8" w:rsidR="000C7578" w:rsidRPr="000C7578" w:rsidRDefault="000C7578" w:rsidP="000C7578">
      <w:pPr>
        <w:pStyle w:val="Paragraphedeliste"/>
        <w:numPr>
          <w:ilvl w:val="0"/>
          <w:numId w:val="2"/>
        </w:numPr>
        <w:tabs>
          <w:tab w:val="left" w:pos="398"/>
        </w:tabs>
        <w:spacing w:before="38" w:line="240" w:lineRule="auto"/>
        <w:ind w:hanging="285"/>
      </w:pPr>
      <w:r w:rsidRPr="000C7578">
        <w:t>Une expérience variée (multidisciplinaire</w:t>
      </w:r>
      <w:r w:rsidR="007E7BED" w:rsidRPr="000C7578">
        <w:t>) ;</w:t>
      </w:r>
    </w:p>
    <w:p w14:paraId="78A5492B" w14:textId="50A4E8F2" w:rsidR="000C7578" w:rsidRPr="000C7578" w:rsidRDefault="000C7578" w:rsidP="000C7578">
      <w:pPr>
        <w:pStyle w:val="Paragraphedeliste"/>
        <w:numPr>
          <w:ilvl w:val="0"/>
          <w:numId w:val="2"/>
        </w:numPr>
        <w:tabs>
          <w:tab w:val="left" w:pos="398"/>
        </w:tabs>
        <w:spacing w:before="38" w:line="240" w:lineRule="auto"/>
        <w:ind w:hanging="285"/>
      </w:pPr>
      <w:r w:rsidRPr="000C7578">
        <w:t xml:space="preserve">Une connaissance de logiciels professionnels en vigueur (Suite Microsoft Office, </w:t>
      </w:r>
      <w:proofErr w:type="spellStart"/>
      <w:r w:rsidRPr="000C7578">
        <w:t>Autocad</w:t>
      </w:r>
      <w:proofErr w:type="spellEnd"/>
      <w:r w:rsidRPr="000C7578">
        <w:t xml:space="preserve">, Civil 3D, Revit, </w:t>
      </w:r>
      <w:proofErr w:type="spellStart"/>
      <w:r w:rsidRPr="000C7578">
        <w:t>Tekla</w:t>
      </w:r>
      <w:proofErr w:type="spellEnd"/>
      <w:r w:rsidRPr="000C7578">
        <w:t>…</w:t>
      </w:r>
      <w:r w:rsidR="007E7BED" w:rsidRPr="000C7578">
        <w:t>) ;</w:t>
      </w:r>
    </w:p>
    <w:p w14:paraId="7B86472D" w14:textId="4E95854F" w:rsidR="000C7578" w:rsidRPr="007969CB" w:rsidRDefault="000C7578" w:rsidP="000C7578">
      <w:pPr>
        <w:pStyle w:val="Paragraphedeliste"/>
        <w:numPr>
          <w:ilvl w:val="0"/>
          <w:numId w:val="2"/>
        </w:numPr>
        <w:tabs>
          <w:tab w:val="left" w:pos="398"/>
        </w:tabs>
        <w:spacing w:before="38" w:line="240" w:lineRule="auto"/>
        <w:ind w:hanging="285"/>
      </w:pPr>
      <w:r w:rsidRPr="000C7578">
        <w:t>Une expérience professionnelle internationale</w:t>
      </w:r>
      <w:r w:rsidR="007E7BED">
        <w:t>.</w:t>
      </w:r>
    </w:p>
    <w:p w14:paraId="24380D75" w14:textId="77777777" w:rsidR="007969CB" w:rsidRDefault="007969CB" w:rsidP="007969CB">
      <w:pPr>
        <w:pStyle w:val="Paragraphedeliste"/>
        <w:tabs>
          <w:tab w:val="left" w:pos="398"/>
        </w:tabs>
        <w:spacing w:before="38" w:line="240" w:lineRule="auto"/>
        <w:ind w:firstLine="0"/>
      </w:pPr>
    </w:p>
    <w:p w14:paraId="2F4E19CF" w14:textId="77777777" w:rsidR="002B4833" w:rsidRDefault="00F22510" w:rsidP="00501D10">
      <w:pPr>
        <w:pStyle w:val="Corpsdetexte"/>
        <w:spacing w:line="278" w:lineRule="auto"/>
        <w:ind w:left="0" w:right="1068"/>
      </w:pPr>
      <w:r>
        <w:rPr>
          <w:b/>
          <w:u w:val="single"/>
        </w:rPr>
        <w:t>Traitement</w:t>
      </w:r>
      <w:r>
        <w:rPr>
          <w:b/>
          <w:spacing w:val="-3"/>
        </w:rPr>
        <w:t xml:space="preserve"> </w:t>
      </w:r>
      <w:r>
        <w:rPr>
          <w:b/>
        </w:rPr>
        <w:t>:</w:t>
      </w:r>
      <w:r>
        <w:rPr>
          <w:b/>
          <w:spacing w:val="-3"/>
        </w:rPr>
        <w:t xml:space="preserve"> </w:t>
      </w:r>
      <w:r>
        <w:t>Selon</w:t>
      </w:r>
      <w:r>
        <w:rPr>
          <w:spacing w:val="-2"/>
        </w:rPr>
        <w:t xml:space="preserve"> </w:t>
      </w:r>
      <w:r>
        <w:t>l’échelle</w:t>
      </w:r>
      <w:r>
        <w:rPr>
          <w:spacing w:val="-2"/>
        </w:rPr>
        <w:t xml:space="preserve"> </w:t>
      </w:r>
      <w:r>
        <w:t>de</w:t>
      </w:r>
      <w:r>
        <w:rPr>
          <w:spacing w:val="-2"/>
        </w:rPr>
        <w:t xml:space="preserve"> </w:t>
      </w:r>
      <w:r>
        <w:t>traitement</w:t>
      </w:r>
      <w:r>
        <w:rPr>
          <w:spacing w:val="-2"/>
        </w:rPr>
        <w:t xml:space="preserve"> </w:t>
      </w:r>
      <w:r>
        <w:t>prévue</w:t>
      </w:r>
      <w:r>
        <w:rPr>
          <w:spacing w:val="-5"/>
        </w:rPr>
        <w:t xml:space="preserve"> </w:t>
      </w:r>
      <w:r>
        <w:t>à</w:t>
      </w:r>
      <w:r>
        <w:rPr>
          <w:spacing w:val="-2"/>
        </w:rPr>
        <w:t xml:space="preserve"> </w:t>
      </w:r>
      <w:r>
        <w:t>la</w:t>
      </w:r>
      <w:r>
        <w:rPr>
          <w:spacing w:val="-5"/>
        </w:rPr>
        <w:t xml:space="preserve"> </w:t>
      </w:r>
      <w:r>
        <w:t>convention</w:t>
      </w:r>
      <w:r>
        <w:rPr>
          <w:spacing w:val="-2"/>
        </w:rPr>
        <w:t xml:space="preserve"> </w:t>
      </w:r>
      <w:r>
        <w:t>collective</w:t>
      </w:r>
      <w:r>
        <w:rPr>
          <w:spacing w:val="-2"/>
        </w:rPr>
        <w:t xml:space="preserve"> </w:t>
      </w:r>
      <w:r>
        <w:t>du</w:t>
      </w:r>
      <w:r>
        <w:rPr>
          <w:spacing w:val="-4"/>
        </w:rPr>
        <w:t xml:space="preserve"> </w:t>
      </w:r>
      <w:r>
        <w:t>personnel</w:t>
      </w:r>
      <w:r>
        <w:rPr>
          <w:spacing w:val="-4"/>
        </w:rPr>
        <w:t xml:space="preserve"> </w:t>
      </w:r>
      <w:r>
        <w:t>enseignant,</w:t>
      </w:r>
      <w:r>
        <w:rPr>
          <w:spacing w:val="-2"/>
        </w:rPr>
        <w:t xml:space="preserve"> </w:t>
      </w:r>
      <w:r>
        <w:t>de</w:t>
      </w:r>
      <w:r>
        <w:rPr>
          <w:spacing w:val="-2"/>
        </w:rPr>
        <w:t xml:space="preserve"> </w:t>
      </w:r>
      <w:r>
        <w:t>54</w:t>
      </w:r>
      <w:r>
        <w:rPr>
          <w:spacing w:val="-2"/>
        </w:rPr>
        <w:t xml:space="preserve"> </w:t>
      </w:r>
      <w:r>
        <w:t>661$ à 105 266$.</w:t>
      </w:r>
    </w:p>
    <w:p w14:paraId="258AE12E" w14:textId="77777777" w:rsidR="00C419A0" w:rsidRDefault="00C419A0" w:rsidP="00501D10">
      <w:pPr>
        <w:pStyle w:val="Corpsdetexte"/>
        <w:spacing w:line="278" w:lineRule="auto"/>
        <w:ind w:left="0" w:right="1068"/>
      </w:pPr>
    </w:p>
    <w:p w14:paraId="2F4E19D1" w14:textId="77777777" w:rsidR="002B4833" w:rsidRPr="00061C21" w:rsidRDefault="00F22510" w:rsidP="00501D10">
      <w:r w:rsidRPr="00061C21">
        <w:rPr>
          <w:b/>
          <w:u w:val="single"/>
        </w:rPr>
        <w:t>Postuler</w:t>
      </w:r>
      <w:r w:rsidRPr="00061C21">
        <w:rPr>
          <w:b/>
          <w:spacing w:val="51"/>
        </w:rPr>
        <w:t xml:space="preserve"> </w:t>
      </w:r>
      <w:hyperlink r:id="rId10">
        <w:r w:rsidRPr="00061C21">
          <w:rPr>
            <w:color w:val="0000FF"/>
            <w:spacing w:val="-2"/>
            <w:u w:val="single" w:color="0000FF"/>
          </w:rPr>
          <w:t>https://enligne.cmontmorency.qc.ca/finnet/login.asp</w:t>
        </w:r>
      </w:hyperlink>
    </w:p>
    <w:p w14:paraId="78D2E15E" w14:textId="32EC9F3D" w:rsidR="00962C77" w:rsidRDefault="00F22510" w:rsidP="007C48F5">
      <w:pPr>
        <w:spacing w:before="159"/>
        <w:ind w:left="113" w:right="973"/>
        <w:jc w:val="both"/>
        <w:rPr>
          <w:i/>
          <w:sz w:val="20"/>
          <w:szCs w:val="20"/>
        </w:rPr>
      </w:pPr>
      <w:r w:rsidRPr="00501D10">
        <w:rPr>
          <w:i/>
          <w:sz w:val="20"/>
          <w:szCs w:val="20"/>
        </w:rPr>
        <w:t>Le Collège applique un programme d’accès à l’égalité à l’emploi pour les femmes, les personnes autochtones, les minorités visibles, les minorités ethniques et les personnes handicapées. Pour les personnes ayant un handicap, des mesures d’adaptation peuvent être mises en place selon les besoins identifiés.</w:t>
      </w:r>
    </w:p>
    <w:p w14:paraId="0293DE11" w14:textId="77777777" w:rsidR="007C48F5" w:rsidRPr="00501D10" w:rsidRDefault="007C48F5" w:rsidP="007C48F5">
      <w:pPr>
        <w:spacing w:before="159"/>
        <w:ind w:left="113" w:right="973"/>
        <w:jc w:val="both"/>
        <w:rPr>
          <w:i/>
          <w:sz w:val="20"/>
          <w:szCs w:val="20"/>
        </w:rPr>
      </w:pPr>
    </w:p>
    <w:p w14:paraId="7CE74536" w14:textId="115E98BE" w:rsidR="00061C21" w:rsidRPr="00C419A0" w:rsidRDefault="00F22510" w:rsidP="00C419A0">
      <w:pPr>
        <w:rPr>
          <w:rFonts w:ascii="Arial" w:hAnsi="Arial" w:cs="Arial"/>
          <w:sz w:val="20"/>
        </w:rPr>
      </w:pPr>
      <w:r>
        <w:t xml:space="preserve">Pour en savoir davantage sur le département </w:t>
      </w:r>
      <w:r w:rsidR="00417D33">
        <w:t xml:space="preserve">de </w:t>
      </w:r>
      <w:r w:rsidR="000F3BCF">
        <w:t>génie civil</w:t>
      </w:r>
      <w:r>
        <w:t xml:space="preserve"> (</w:t>
      </w:r>
      <w:r w:rsidR="00417D33">
        <w:t>221.</w:t>
      </w:r>
      <w:r w:rsidR="00501D10">
        <w:t>0</w:t>
      </w:r>
      <w:r w:rsidR="000F3BCF">
        <w:t>2</w:t>
      </w:r>
      <w:r>
        <w:t xml:space="preserve">) nous vous invitons à faire une visite à </w:t>
      </w:r>
      <w:r w:rsidR="00417D33">
        <w:rPr>
          <w:spacing w:val="-2"/>
        </w:rPr>
        <w:t>l’adresse :</w:t>
      </w:r>
      <w:r w:rsidR="00061C21" w:rsidRPr="00061C21">
        <w:rPr>
          <w:rFonts w:ascii="Times New Roman" w:eastAsia="Times New Roman" w:hAnsi="Times New Roman" w:cs="Times New Roman"/>
          <w:sz w:val="24"/>
          <w:szCs w:val="20"/>
          <w:lang w:val="fr-CA" w:eastAsia="fr-FR"/>
        </w:rPr>
        <w:t xml:space="preserve"> </w:t>
      </w:r>
      <w:hyperlink r:id="rId11" w:history="1">
        <w:r w:rsidR="00C419A0" w:rsidRPr="00C419A0">
          <w:rPr>
            <w:rStyle w:val="Lienhypertexte"/>
            <w:rFonts w:cs="Arial"/>
            <w:sz w:val="20"/>
          </w:rPr>
          <w:t>https://www.cmontmorency.qc.ca/programmes/nos-programmes-detudes/techniques/technologie-genie-civil/description-du-programme/</w:t>
        </w:r>
      </w:hyperlink>
    </w:p>
    <w:p w14:paraId="2F4E19D4" w14:textId="77777777" w:rsidR="002B4833" w:rsidRPr="00C419A0" w:rsidRDefault="00F22510" w:rsidP="00061C21">
      <w:pPr>
        <w:spacing w:before="159"/>
        <w:ind w:right="168"/>
        <w:rPr>
          <w:i/>
        </w:rPr>
      </w:pPr>
      <w:r w:rsidRPr="00C419A0">
        <w:rPr>
          <w:i/>
        </w:rPr>
        <w:t>Nous</w:t>
      </w:r>
      <w:r w:rsidRPr="00C419A0">
        <w:rPr>
          <w:i/>
          <w:spacing w:val="31"/>
        </w:rPr>
        <w:t xml:space="preserve"> </w:t>
      </w:r>
      <w:r w:rsidRPr="00C419A0">
        <w:rPr>
          <w:i/>
        </w:rPr>
        <w:t>remercions</w:t>
      </w:r>
      <w:r w:rsidRPr="00C419A0">
        <w:rPr>
          <w:i/>
          <w:spacing w:val="31"/>
        </w:rPr>
        <w:t xml:space="preserve"> </w:t>
      </w:r>
      <w:r w:rsidRPr="00C419A0">
        <w:rPr>
          <w:i/>
        </w:rPr>
        <w:t>tous</w:t>
      </w:r>
      <w:r w:rsidRPr="00C419A0">
        <w:rPr>
          <w:i/>
          <w:spacing w:val="31"/>
        </w:rPr>
        <w:t xml:space="preserve"> </w:t>
      </w:r>
      <w:r w:rsidRPr="00C419A0">
        <w:rPr>
          <w:i/>
        </w:rPr>
        <w:t>les</w:t>
      </w:r>
      <w:r w:rsidRPr="00C419A0">
        <w:rPr>
          <w:i/>
          <w:spacing w:val="31"/>
        </w:rPr>
        <w:t xml:space="preserve"> </w:t>
      </w:r>
      <w:r w:rsidRPr="00C419A0">
        <w:rPr>
          <w:i/>
        </w:rPr>
        <w:t>candidats</w:t>
      </w:r>
      <w:r w:rsidRPr="00C419A0">
        <w:rPr>
          <w:i/>
          <w:spacing w:val="31"/>
        </w:rPr>
        <w:t xml:space="preserve"> </w:t>
      </w:r>
      <w:r w:rsidRPr="00C419A0">
        <w:rPr>
          <w:i/>
        </w:rPr>
        <w:t>qui</w:t>
      </w:r>
      <w:r w:rsidRPr="00C419A0">
        <w:rPr>
          <w:i/>
          <w:spacing w:val="31"/>
        </w:rPr>
        <w:t xml:space="preserve"> </w:t>
      </w:r>
      <w:r w:rsidRPr="00C419A0">
        <w:rPr>
          <w:i/>
        </w:rPr>
        <w:t>démontrent</w:t>
      </w:r>
      <w:r w:rsidRPr="00C419A0">
        <w:rPr>
          <w:i/>
          <w:spacing w:val="31"/>
        </w:rPr>
        <w:t xml:space="preserve"> </w:t>
      </w:r>
      <w:r w:rsidRPr="00C419A0">
        <w:rPr>
          <w:i/>
        </w:rPr>
        <w:t>leur</w:t>
      </w:r>
      <w:r w:rsidRPr="00C419A0">
        <w:rPr>
          <w:i/>
          <w:spacing w:val="31"/>
        </w:rPr>
        <w:t xml:space="preserve"> </w:t>
      </w:r>
      <w:r w:rsidRPr="00C419A0">
        <w:rPr>
          <w:i/>
        </w:rPr>
        <w:t>intérêt,</w:t>
      </w:r>
      <w:r w:rsidRPr="00C419A0">
        <w:rPr>
          <w:i/>
          <w:spacing w:val="31"/>
        </w:rPr>
        <w:t xml:space="preserve"> </w:t>
      </w:r>
      <w:r w:rsidRPr="00C419A0">
        <w:rPr>
          <w:i/>
        </w:rPr>
        <w:t>mais</w:t>
      </w:r>
      <w:r w:rsidRPr="00C419A0">
        <w:rPr>
          <w:i/>
          <w:spacing w:val="32"/>
        </w:rPr>
        <w:t xml:space="preserve"> </w:t>
      </w:r>
      <w:r w:rsidRPr="00C419A0">
        <w:rPr>
          <w:i/>
        </w:rPr>
        <w:t>seules</w:t>
      </w:r>
      <w:r w:rsidRPr="00C419A0">
        <w:rPr>
          <w:i/>
          <w:spacing w:val="31"/>
        </w:rPr>
        <w:t xml:space="preserve"> </w:t>
      </w:r>
      <w:r w:rsidRPr="00C419A0">
        <w:rPr>
          <w:i/>
        </w:rPr>
        <w:t>les</w:t>
      </w:r>
      <w:r w:rsidRPr="00C419A0">
        <w:rPr>
          <w:i/>
          <w:spacing w:val="31"/>
        </w:rPr>
        <w:t xml:space="preserve"> </w:t>
      </w:r>
      <w:r w:rsidRPr="00C419A0">
        <w:rPr>
          <w:i/>
        </w:rPr>
        <w:t>personnes</w:t>
      </w:r>
      <w:r w:rsidRPr="00C419A0">
        <w:rPr>
          <w:i/>
          <w:spacing w:val="32"/>
        </w:rPr>
        <w:t xml:space="preserve"> </w:t>
      </w:r>
      <w:r w:rsidRPr="00C419A0">
        <w:rPr>
          <w:i/>
        </w:rPr>
        <w:t>retenues</w:t>
      </w:r>
      <w:r w:rsidRPr="00C419A0">
        <w:rPr>
          <w:i/>
          <w:spacing w:val="29"/>
        </w:rPr>
        <w:t xml:space="preserve"> </w:t>
      </w:r>
      <w:r w:rsidRPr="00C419A0">
        <w:rPr>
          <w:i/>
        </w:rPr>
        <w:t>seront contactées pour une entrevue. À noter que les documents soumis deviennent la propriété du Collège.</w:t>
      </w:r>
    </w:p>
    <w:p w14:paraId="3BE6D8BB" w14:textId="2FA7335C" w:rsidR="00C419A0" w:rsidRPr="00C419A0" w:rsidRDefault="00F22510" w:rsidP="00501D10">
      <w:pPr>
        <w:spacing w:before="250"/>
        <w:ind w:right="976"/>
        <w:jc w:val="both"/>
        <w:rPr>
          <w:sz w:val="20"/>
          <w:szCs w:val="20"/>
        </w:rPr>
      </w:pPr>
      <w:r w:rsidRPr="00C419A0">
        <w:rPr>
          <w:sz w:val="24"/>
          <w:szCs w:val="24"/>
        </w:rPr>
        <w:lastRenderedPageBreak/>
        <w:t>*</w:t>
      </w:r>
      <w:r w:rsidRPr="00C419A0">
        <w:rPr>
          <w:spacing w:val="124"/>
          <w:sz w:val="24"/>
          <w:szCs w:val="24"/>
        </w:rPr>
        <w:t xml:space="preserve"> </w:t>
      </w:r>
      <w:r w:rsidRPr="00C419A0">
        <w:rPr>
          <w:rFonts w:ascii="Times New Roman" w:hAnsi="Times New Roman"/>
          <w:i/>
          <w:color w:val="0000FF"/>
          <w:sz w:val="20"/>
          <w:szCs w:val="20"/>
          <w:u w:val="single" w:color="0000FF"/>
        </w:rPr>
        <w:t>L</w:t>
      </w:r>
      <w:hyperlink r:id="rId12">
        <w:r w:rsidRPr="00C419A0">
          <w:rPr>
            <w:i/>
            <w:color w:val="0000FF"/>
            <w:sz w:val="20"/>
            <w:szCs w:val="20"/>
            <w:u w:val="single" w:color="0000FF"/>
          </w:rPr>
          <w:t>‘évaluation comparative des études effectuées hors du Québec</w:t>
        </w:r>
      </w:hyperlink>
      <w:r w:rsidRPr="00C419A0">
        <w:rPr>
          <w:i/>
          <w:color w:val="0000FF"/>
          <w:sz w:val="20"/>
          <w:szCs w:val="20"/>
        </w:rPr>
        <w:t xml:space="preserve"> </w:t>
      </w:r>
      <w:r w:rsidRPr="00C419A0">
        <w:rPr>
          <w:sz w:val="20"/>
          <w:szCs w:val="20"/>
        </w:rPr>
        <w:t>émise par le ministère de l’Immigration, de la Francisation et de l’Intégration (MIFI) est requise.</w:t>
      </w:r>
    </w:p>
    <w:sectPr w:rsidR="00C419A0" w:rsidRPr="00C419A0">
      <w:type w:val="continuous"/>
      <w:pgSz w:w="12240" w:h="15840"/>
      <w:pgMar w:top="120" w:right="44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6C1"/>
    <w:multiLevelType w:val="hybridMultilevel"/>
    <w:tmpl w:val="7282696E"/>
    <w:lvl w:ilvl="0" w:tplc="F2D0E0D0">
      <w:start w:val="1"/>
      <w:numFmt w:val="bullet"/>
      <w:lvlText w:val=""/>
      <w:lvlJc w:val="left"/>
      <w:pPr>
        <w:ind w:left="720" w:hanging="360"/>
      </w:pPr>
      <w:rPr>
        <w:rFonts w:ascii="Wingdings" w:hAnsi="Wingdings" w:hint="default"/>
      </w:rPr>
    </w:lvl>
    <w:lvl w:ilvl="1" w:tplc="344488D4">
      <w:start w:val="1"/>
      <w:numFmt w:val="bullet"/>
      <w:lvlText w:val="o"/>
      <w:lvlJc w:val="left"/>
      <w:pPr>
        <w:ind w:left="1440" w:hanging="360"/>
      </w:pPr>
      <w:rPr>
        <w:rFonts w:ascii="Courier New" w:hAnsi="Courier New" w:hint="default"/>
      </w:rPr>
    </w:lvl>
    <w:lvl w:ilvl="2" w:tplc="A3C0915E">
      <w:start w:val="1"/>
      <w:numFmt w:val="bullet"/>
      <w:lvlText w:val=""/>
      <w:lvlJc w:val="left"/>
      <w:pPr>
        <w:ind w:left="2160" w:hanging="360"/>
      </w:pPr>
      <w:rPr>
        <w:rFonts w:ascii="Wingdings" w:hAnsi="Wingdings" w:hint="default"/>
      </w:rPr>
    </w:lvl>
    <w:lvl w:ilvl="3" w:tplc="2F229F8A">
      <w:start w:val="1"/>
      <w:numFmt w:val="bullet"/>
      <w:lvlText w:val=""/>
      <w:lvlJc w:val="left"/>
      <w:pPr>
        <w:ind w:left="2880" w:hanging="360"/>
      </w:pPr>
      <w:rPr>
        <w:rFonts w:ascii="Symbol" w:hAnsi="Symbol" w:hint="default"/>
      </w:rPr>
    </w:lvl>
    <w:lvl w:ilvl="4" w:tplc="FF90D820">
      <w:start w:val="1"/>
      <w:numFmt w:val="bullet"/>
      <w:lvlText w:val="o"/>
      <w:lvlJc w:val="left"/>
      <w:pPr>
        <w:ind w:left="3600" w:hanging="360"/>
      </w:pPr>
      <w:rPr>
        <w:rFonts w:ascii="Courier New" w:hAnsi="Courier New" w:hint="default"/>
      </w:rPr>
    </w:lvl>
    <w:lvl w:ilvl="5" w:tplc="C53AEEAA">
      <w:start w:val="1"/>
      <w:numFmt w:val="bullet"/>
      <w:lvlText w:val=""/>
      <w:lvlJc w:val="left"/>
      <w:pPr>
        <w:ind w:left="4320" w:hanging="360"/>
      </w:pPr>
      <w:rPr>
        <w:rFonts w:ascii="Wingdings" w:hAnsi="Wingdings" w:hint="default"/>
      </w:rPr>
    </w:lvl>
    <w:lvl w:ilvl="6" w:tplc="9378E392">
      <w:start w:val="1"/>
      <w:numFmt w:val="bullet"/>
      <w:lvlText w:val=""/>
      <w:lvlJc w:val="left"/>
      <w:pPr>
        <w:ind w:left="5040" w:hanging="360"/>
      </w:pPr>
      <w:rPr>
        <w:rFonts w:ascii="Symbol" w:hAnsi="Symbol" w:hint="default"/>
      </w:rPr>
    </w:lvl>
    <w:lvl w:ilvl="7" w:tplc="1B46CF28">
      <w:start w:val="1"/>
      <w:numFmt w:val="bullet"/>
      <w:lvlText w:val="o"/>
      <w:lvlJc w:val="left"/>
      <w:pPr>
        <w:ind w:left="5760" w:hanging="360"/>
      </w:pPr>
      <w:rPr>
        <w:rFonts w:ascii="Courier New" w:hAnsi="Courier New" w:hint="default"/>
      </w:rPr>
    </w:lvl>
    <w:lvl w:ilvl="8" w:tplc="AD62305E">
      <w:start w:val="1"/>
      <w:numFmt w:val="bullet"/>
      <w:lvlText w:val=""/>
      <w:lvlJc w:val="left"/>
      <w:pPr>
        <w:ind w:left="6480" w:hanging="360"/>
      </w:pPr>
      <w:rPr>
        <w:rFonts w:ascii="Wingdings" w:hAnsi="Wingdings" w:hint="default"/>
      </w:rPr>
    </w:lvl>
  </w:abstractNum>
  <w:abstractNum w:abstractNumId="1" w15:restartNumberingAfterBreak="0">
    <w:nsid w:val="2BBF0179"/>
    <w:multiLevelType w:val="multilevel"/>
    <w:tmpl w:val="4FE09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E7633"/>
    <w:multiLevelType w:val="hybridMultilevel"/>
    <w:tmpl w:val="9D203CCC"/>
    <w:lvl w:ilvl="0" w:tplc="F7669E3A">
      <w:start w:val="1"/>
      <w:numFmt w:val="bullet"/>
      <w:lvlText w:val=""/>
      <w:lvlJc w:val="left"/>
      <w:pPr>
        <w:ind w:left="720" w:hanging="360"/>
      </w:pPr>
      <w:rPr>
        <w:rFonts w:ascii="Symbol" w:hAnsi="Symbol" w:hint="default"/>
      </w:rPr>
    </w:lvl>
    <w:lvl w:ilvl="1" w:tplc="96C0D4AC">
      <w:start w:val="1"/>
      <w:numFmt w:val="bullet"/>
      <w:lvlText w:val="o"/>
      <w:lvlJc w:val="left"/>
      <w:pPr>
        <w:ind w:left="1440" w:hanging="360"/>
      </w:pPr>
      <w:rPr>
        <w:rFonts w:ascii="Courier New" w:hAnsi="Courier New" w:hint="default"/>
      </w:rPr>
    </w:lvl>
    <w:lvl w:ilvl="2" w:tplc="587E3B34">
      <w:start w:val="1"/>
      <w:numFmt w:val="bullet"/>
      <w:lvlText w:val=""/>
      <w:lvlJc w:val="left"/>
      <w:pPr>
        <w:ind w:left="2160" w:hanging="360"/>
      </w:pPr>
      <w:rPr>
        <w:rFonts w:ascii="Wingdings" w:hAnsi="Wingdings" w:hint="default"/>
      </w:rPr>
    </w:lvl>
    <w:lvl w:ilvl="3" w:tplc="957E7444">
      <w:start w:val="1"/>
      <w:numFmt w:val="bullet"/>
      <w:lvlText w:val=""/>
      <w:lvlJc w:val="left"/>
      <w:pPr>
        <w:ind w:left="2880" w:hanging="360"/>
      </w:pPr>
      <w:rPr>
        <w:rFonts w:ascii="Symbol" w:hAnsi="Symbol" w:hint="default"/>
      </w:rPr>
    </w:lvl>
    <w:lvl w:ilvl="4" w:tplc="D7764C74">
      <w:start w:val="1"/>
      <w:numFmt w:val="bullet"/>
      <w:lvlText w:val="o"/>
      <w:lvlJc w:val="left"/>
      <w:pPr>
        <w:ind w:left="3600" w:hanging="360"/>
      </w:pPr>
      <w:rPr>
        <w:rFonts w:ascii="Courier New" w:hAnsi="Courier New" w:hint="default"/>
      </w:rPr>
    </w:lvl>
    <w:lvl w:ilvl="5" w:tplc="681EBC6A">
      <w:start w:val="1"/>
      <w:numFmt w:val="bullet"/>
      <w:lvlText w:val=""/>
      <w:lvlJc w:val="left"/>
      <w:pPr>
        <w:ind w:left="4320" w:hanging="360"/>
      </w:pPr>
      <w:rPr>
        <w:rFonts w:ascii="Wingdings" w:hAnsi="Wingdings" w:hint="default"/>
      </w:rPr>
    </w:lvl>
    <w:lvl w:ilvl="6" w:tplc="DD9C5B6E">
      <w:start w:val="1"/>
      <w:numFmt w:val="bullet"/>
      <w:lvlText w:val=""/>
      <w:lvlJc w:val="left"/>
      <w:pPr>
        <w:ind w:left="5040" w:hanging="360"/>
      </w:pPr>
      <w:rPr>
        <w:rFonts w:ascii="Symbol" w:hAnsi="Symbol" w:hint="default"/>
      </w:rPr>
    </w:lvl>
    <w:lvl w:ilvl="7" w:tplc="DD1C153C">
      <w:start w:val="1"/>
      <w:numFmt w:val="bullet"/>
      <w:lvlText w:val="o"/>
      <w:lvlJc w:val="left"/>
      <w:pPr>
        <w:ind w:left="5760" w:hanging="360"/>
      </w:pPr>
      <w:rPr>
        <w:rFonts w:ascii="Courier New" w:hAnsi="Courier New" w:hint="default"/>
      </w:rPr>
    </w:lvl>
    <w:lvl w:ilvl="8" w:tplc="FE64FA72">
      <w:start w:val="1"/>
      <w:numFmt w:val="bullet"/>
      <w:lvlText w:val=""/>
      <w:lvlJc w:val="left"/>
      <w:pPr>
        <w:ind w:left="6480" w:hanging="360"/>
      </w:pPr>
      <w:rPr>
        <w:rFonts w:ascii="Wingdings" w:hAnsi="Wingdings" w:hint="default"/>
      </w:rPr>
    </w:lvl>
  </w:abstractNum>
  <w:abstractNum w:abstractNumId="3" w15:restartNumberingAfterBreak="0">
    <w:nsid w:val="531D3E8E"/>
    <w:multiLevelType w:val="hybridMultilevel"/>
    <w:tmpl w:val="3CEC7ACA"/>
    <w:lvl w:ilvl="0" w:tplc="8776337E">
      <w:numFmt w:val="bullet"/>
      <w:lvlText w:val=""/>
      <w:lvlJc w:val="left"/>
      <w:pPr>
        <w:ind w:left="410" w:hanging="360"/>
      </w:pPr>
      <w:rPr>
        <w:rFonts w:ascii="Wingdings" w:hAnsi="Wingdings" w:hint="default"/>
        <w:b w:val="0"/>
        <w:bCs w:val="0"/>
        <w:i w:val="0"/>
        <w:iCs w:val="0"/>
        <w:spacing w:val="0"/>
        <w:w w:val="100"/>
        <w:sz w:val="22"/>
        <w:szCs w:val="22"/>
        <w:lang w:val="fr-FR" w:eastAsia="en-US" w:bidi="ar-SA"/>
      </w:rPr>
    </w:lvl>
    <w:lvl w:ilvl="1" w:tplc="D3BA180E">
      <w:numFmt w:val="bullet"/>
      <w:lvlText w:val="•"/>
      <w:lvlJc w:val="left"/>
      <w:pPr>
        <w:ind w:left="957" w:hanging="360"/>
      </w:pPr>
      <w:rPr>
        <w:lang w:val="fr-FR" w:eastAsia="en-US" w:bidi="ar-SA"/>
      </w:rPr>
    </w:lvl>
    <w:lvl w:ilvl="2" w:tplc="167043F2">
      <w:numFmt w:val="bullet"/>
      <w:lvlText w:val="•"/>
      <w:lvlJc w:val="left"/>
      <w:pPr>
        <w:ind w:left="1495" w:hanging="360"/>
      </w:pPr>
      <w:rPr>
        <w:lang w:val="fr-FR" w:eastAsia="en-US" w:bidi="ar-SA"/>
      </w:rPr>
    </w:lvl>
    <w:lvl w:ilvl="3" w:tplc="00867542">
      <w:numFmt w:val="bullet"/>
      <w:lvlText w:val="•"/>
      <w:lvlJc w:val="left"/>
      <w:pPr>
        <w:ind w:left="2033" w:hanging="360"/>
      </w:pPr>
      <w:rPr>
        <w:lang w:val="fr-FR" w:eastAsia="en-US" w:bidi="ar-SA"/>
      </w:rPr>
    </w:lvl>
    <w:lvl w:ilvl="4" w:tplc="04EE5DC6">
      <w:numFmt w:val="bullet"/>
      <w:lvlText w:val="•"/>
      <w:lvlJc w:val="left"/>
      <w:pPr>
        <w:ind w:left="2570" w:hanging="360"/>
      </w:pPr>
      <w:rPr>
        <w:lang w:val="fr-FR" w:eastAsia="en-US" w:bidi="ar-SA"/>
      </w:rPr>
    </w:lvl>
    <w:lvl w:ilvl="5" w:tplc="0730164E">
      <w:numFmt w:val="bullet"/>
      <w:lvlText w:val="•"/>
      <w:lvlJc w:val="left"/>
      <w:pPr>
        <w:ind w:left="3108" w:hanging="360"/>
      </w:pPr>
      <w:rPr>
        <w:lang w:val="fr-FR" w:eastAsia="en-US" w:bidi="ar-SA"/>
      </w:rPr>
    </w:lvl>
    <w:lvl w:ilvl="6" w:tplc="358EDFC8">
      <w:numFmt w:val="bullet"/>
      <w:lvlText w:val="•"/>
      <w:lvlJc w:val="left"/>
      <w:pPr>
        <w:ind w:left="3646" w:hanging="360"/>
      </w:pPr>
      <w:rPr>
        <w:lang w:val="fr-FR" w:eastAsia="en-US" w:bidi="ar-SA"/>
      </w:rPr>
    </w:lvl>
    <w:lvl w:ilvl="7" w:tplc="B6C66418">
      <w:numFmt w:val="bullet"/>
      <w:lvlText w:val="•"/>
      <w:lvlJc w:val="left"/>
      <w:pPr>
        <w:ind w:left="4183" w:hanging="360"/>
      </w:pPr>
      <w:rPr>
        <w:lang w:val="fr-FR" w:eastAsia="en-US" w:bidi="ar-SA"/>
      </w:rPr>
    </w:lvl>
    <w:lvl w:ilvl="8" w:tplc="7E34EE0A">
      <w:numFmt w:val="bullet"/>
      <w:lvlText w:val="•"/>
      <w:lvlJc w:val="left"/>
      <w:pPr>
        <w:ind w:left="4721" w:hanging="360"/>
      </w:pPr>
      <w:rPr>
        <w:lang w:val="fr-FR" w:eastAsia="en-US" w:bidi="ar-SA"/>
      </w:rPr>
    </w:lvl>
  </w:abstractNum>
  <w:abstractNum w:abstractNumId="4" w15:restartNumberingAfterBreak="0">
    <w:nsid w:val="5A745708"/>
    <w:multiLevelType w:val="hybridMultilevel"/>
    <w:tmpl w:val="F2FC4BD6"/>
    <w:lvl w:ilvl="0" w:tplc="7B6070E6">
      <w:start w:val="1"/>
      <w:numFmt w:val="bullet"/>
      <w:lvlText w:val=""/>
      <w:lvlJc w:val="left"/>
      <w:pPr>
        <w:ind w:left="720" w:hanging="360"/>
      </w:pPr>
      <w:rPr>
        <w:rFonts w:ascii="Wingdings" w:hAnsi="Wingdings" w:hint="default"/>
      </w:rPr>
    </w:lvl>
    <w:lvl w:ilvl="1" w:tplc="C914BB76" w:tentative="1">
      <w:start w:val="1"/>
      <w:numFmt w:val="bullet"/>
      <w:lvlText w:val="o"/>
      <w:lvlJc w:val="left"/>
      <w:pPr>
        <w:ind w:left="1440" w:hanging="360"/>
      </w:pPr>
      <w:rPr>
        <w:rFonts w:ascii="Courier New" w:hAnsi="Courier New" w:hint="default"/>
      </w:rPr>
    </w:lvl>
    <w:lvl w:ilvl="2" w:tplc="2C0E6106" w:tentative="1">
      <w:start w:val="1"/>
      <w:numFmt w:val="bullet"/>
      <w:lvlText w:val=""/>
      <w:lvlJc w:val="left"/>
      <w:pPr>
        <w:ind w:left="2160" w:hanging="360"/>
      </w:pPr>
      <w:rPr>
        <w:rFonts w:ascii="Wingdings" w:hAnsi="Wingdings" w:hint="default"/>
      </w:rPr>
    </w:lvl>
    <w:lvl w:ilvl="3" w:tplc="B1744306" w:tentative="1">
      <w:start w:val="1"/>
      <w:numFmt w:val="bullet"/>
      <w:lvlText w:val=""/>
      <w:lvlJc w:val="left"/>
      <w:pPr>
        <w:ind w:left="2880" w:hanging="360"/>
      </w:pPr>
      <w:rPr>
        <w:rFonts w:ascii="Symbol" w:hAnsi="Symbol" w:hint="default"/>
      </w:rPr>
    </w:lvl>
    <w:lvl w:ilvl="4" w:tplc="89EA4618" w:tentative="1">
      <w:start w:val="1"/>
      <w:numFmt w:val="bullet"/>
      <w:lvlText w:val="o"/>
      <w:lvlJc w:val="left"/>
      <w:pPr>
        <w:ind w:left="3600" w:hanging="360"/>
      </w:pPr>
      <w:rPr>
        <w:rFonts w:ascii="Courier New" w:hAnsi="Courier New" w:hint="default"/>
      </w:rPr>
    </w:lvl>
    <w:lvl w:ilvl="5" w:tplc="9ACAD9C6" w:tentative="1">
      <w:start w:val="1"/>
      <w:numFmt w:val="bullet"/>
      <w:lvlText w:val=""/>
      <w:lvlJc w:val="left"/>
      <w:pPr>
        <w:ind w:left="4320" w:hanging="360"/>
      </w:pPr>
      <w:rPr>
        <w:rFonts w:ascii="Wingdings" w:hAnsi="Wingdings" w:hint="default"/>
      </w:rPr>
    </w:lvl>
    <w:lvl w:ilvl="6" w:tplc="3F980830" w:tentative="1">
      <w:start w:val="1"/>
      <w:numFmt w:val="bullet"/>
      <w:lvlText w:val=""/>
      <w:lvlJc w:val="left"/>
      <w:pPr>
        <w:ind w:left="5040" w:hanging="360"/>
      </w:pPr>
      <w:rPr>
        <w:rFonts w:ascii="Symbol" w:hAnsi="Symbol" w:hint="default"/>
      </w:rPr>
    </w:lvl>
    <w:lvl w:ilvl="7" w:tplc="97EA5A28" w:tentative="1">
      <w:start w:val="1"/>
      <w:numFmt w:val="bullet"/>
      <w:lvlText w:val="o"/>
      <w:lvlJc w:val="left"/>
      <w:pPr>
        <w:ind w:left="5760" w:hanging="360"/>
      </w:pPr>
      <w:rPr>
        <w:rFonts w:ascii="Courier New" w:hAnsi="Courier New" w:hint="default"/>
      </w:rPr>
    </w:lvl>
    <w:lvl w:ilvl="8" w:tplc="2854A896" w:tentative="1">
      <w:start w:val="1"/>
      <w:numFmt w:val="bullet"/>
      <w:lvlText w:val=""/>
      <w:lvlJc w:val="left"/>
      <w:pPr>
        <w:ind w:left="6480" w:hanging="360"/>
      </w:pPr>
      <w:rPr>
        <w:rFonts w:ascii="Wingdings" w:hAnsi="Wingdings" w:hint="default"/>
      </w:rPr>
    </w:lvl>
  </w:abstractNum>
  <w:abstractNum w:abstractNumId="5" w15:restartNumberingAfterBreak="0">
    <w:nsid w:val="5D253376"/>
    <w:multiLevelType w:val="hybridMultilevel"/>
    <w:tmpl w:val="1D9E83AA"/>
    <w:lvl w:ilvl="0" w:tplc="8C3C645E">
      <w:start w:val="1"/>
      <w:numFmt w:val="bullet"/>
      <w:lvlText w:val=""/>
      <w:lvlJc w:val="left"/>
      <w:pPr>
        <w:ind w:left="473" w:hanging="360"/>
      </w:pPr>
      <w:rPr>
        <w:rFonts w:ascii="Symbol" w:hAnsi="Symbol" w:hint="default"/>
      </w:rPr>
    </w:lvl>
    <w:lvl w:ilvl="1" w:tplc="D0224DA2">
      <w:start w:val="1"/>
      <w:numFmt w:val="bullet"/>
      <w:lvlText w:val="o"/>
      <w:lvlJc w:val="left"/>
      <w:pPr>
        <w:ind w:left="1193" w:hanging="360"/>
      </w:pPr>
      <w:rPr>
        <w:rFonts w:ascii="Courier New" w:hAnsi="Courier New" w:hint="default"/>
      </w:rPr>
    </w:lvl>
    <w:lvl w:ilvl="2" w:tplc="C1A0B854">
      <w:start w:val="1"/>
      <w:numFmt w:val="bullet"/>
      <w:lvlText w:val=""/>
      <w:lvlJc w:val="left"/>
      <w:pPr>
        <w:ind w:left="1913" w:hanging="360"/>
      </w:pPr>
      <w:rPr>
        <w:rFonts w:ascii="Wingdings" w:hAnsi="Wingdings" w:hint="default"/>
      </w:rPr>
    </w:lvl>
    <w:lvl w:ilvl="3" w:tplc="14D8EF14">
      <w:start w:val="1"/>
      <w:numFmt w:val="bullet"/>
      <w:lvlText w:val=""/>
      <w:lvlJc w:val="left"/>
      <w:pPr>
        <w:ind w:left="2633" w:hanging="360"/>
      </w:pPr>
      <w:rPr>
        <w:rFonts w:ascii="Symbol" w:hAnsi="Symbol" w:hint="default"/>
      </w:rPr>
    </w:lvl>
    <w:lvl w:ilvl="4" w:tplc="632E4008">
      <w:start w:val="1"/>
      <w:numFmt w:val="bullet"/>
      <w:lvlText w:val="o"/>
      <w:lvlJc w:val="left"/>
      <w:pPr>
        <w:ind w:left="3353" w:hanging="360"/>
      </w:pPr>
      <w:rPr>
        <w:rFonts w:ascii="Courier New" w:hAnsi="Courier New" w:hint="default"/>
      </w:rPr>
    </w:lvl>
    <w:lvl w:ilvl="5" w:tplc="C4267CDE">
      <w:start w:val="1"/>
      <w:numFmt w:val="bullet"/>
      <w:lvlText w:val=""/>
      <w:lvlJc w:val="left"/>
      <w:pPr>
        <w:ind w:left="4073" w:hanging="360"/>
      </w:pPr>
      <w:rPr>
        <w:rFonts w:ascii="Wingdings" w:hAnsi="Wingdings" w:hint="default"/>
      </w:rPr>
    </w:lvl>
    <w:lvl w:ilvl="6" w:tplc="E2B8403C">
      <w:start w:val="1"/>
      <w:numFmt w:val="bullet"/>
      <w:lvlText w:val=""/>
      <w:lvlJc w:val="left"/>
      <w:pPr>
        <w:ind w:left="4793" w:hanging="360"/>
      </w:pPr>
      <w:rPr>
        <w:rFonts w:ascii="Symbol" w:hAnsi="Symbol" w:hint="default"/>
      </w:rPr>
    </w:lvl>
    <w:lvl w:ilvl="7" w:tplc="AB509F60">
      <w:start w:val="1"/>
      <w:numFmt w:val="bullet"/>
      <w:lvlText w:val="o"/>
      <w:lvlJc w:val="left"/>
      <w:pPr>
        <w:ind w:left="5513" w:hanging="360"/>
      </w:pPr>
      <w:rPr>
        <w:rFonts w:ascii="Courier New" w:hAnsi="Courier New" w:hint="default"/>
      </w:rPr>
    </w:lvl>
    <w:lvl w:ilvl="8" w:tplc="8D28D6B6">
      <w:start w:val="1"/>
      <w:numFmt w:val="bullet"/>
      <w:lvlText w:val=""/>
      <w:lvlJc w:val="left"/>
      <w:pPr>
        <w:ind w:left="6233" w:hanging="360"/>
      </w:pPr>
      <w:rPr>
        <w:rFonts w:ascii="Wingdings" w:hAnsi="Wingdings" w:hint="default"/>
      </w:rPr>
    </w:lvl>
  </w:abstractNum>
  <w:abstractNum w:abstractNumId="6" w15:restartNumberingAfterBreak="0">
    <w:nsid w:val="623B35FE"/>
    <w:multiLevelType w:val="hybridMultilevel"/>
    <w:tmpl w:val="F17CCFB6"/>
    <w:lvl w:ilvl="0" w:tplc="5516B1B6">
      <w:numFmt w:val="bullet"/>
      <w:lvlText w:val=""/>
      <w:lvlJc w:val="left"/>
      <w:pPr>
        <w:ind w:left="398" w:hanging="286"/>
      </w:pPr>
      <w:rPr>
        <w:rFonts w:ascii="Symbol" w:hAnsi="Symbol" w:hint="default"/>
        <w:b w:val="0"/>
        <w:bCs w:val="0"/>
        <w:i w:val="0"/>
        <w:iCs w:val="0"/>
        <w:spacing w:val="0"/>
        <w:w w:val="100"/>
        <w:sz w:val="22"/>
        <w:szCs w:val="22"/>
        <w:lang w:val="fr-FR" w:eastAsia="en-US" w:bidi="ar-SA"/>
      </w:rPr>
    </w:lvl>
    <w:lvl w:ilvl="1" w:tplc="149C1278">
      <w:numFmt w:val="bullet"/>
      <w:lvlText w:val="•"/>
      <w:lvlJc w:val="left"/>
      <w:pPr>
        <w:ind w:left="1414" w:hanging="286"/>
      </w:pPr>
      <w:rPr>
        <w:lang w:val="fr-FR" w:eastAsia="en-US" w:bidi="ar-SA"/>
      </w:rPr>
    </w:lvl>
    <w:lvl w:ilvl="2" w:tplc="EC087D9A">
      <w:numFmt w:val="bullet"/>
      <w:lvlText w:val="•"/>
      <w:lvlJc w:val="left"/>
      <w:pPr>
        <w:ind w:left="2428" w:hanging="286"/>
      </w:pPr>
      <w:rPr>
        <w:lang w:val="fr-FR" w:eastAsia="en-US" w:bidi="ar-SA"/>
      </w:rPr>
    </w:lvl>
    <w:lvl w:ilvl="3" w:tplc="ED7C581C">
      <w:numFmt w:val="bullet"/>
      <w:lvlText w:val="•"/>
      <w:lvlJc w:val="left"/>
      <w:pPr>
        <w:ind w:left="3442" w:hanging="286"/>
      </w:pPr>
      <w:rPr>
        <w:lang w:val="fr-FR" w:eastAsia="en-US" w:bidi="ar-SA"/>
      </w:rPr>
    </w:lvl>
    <w:lvl w:ilvl="4" w:tplc="B1882E4E">
      <w:numFmt w:val="bullet"/>
      <w:lvlText w:val="•"/>
      <w:lvlJc w:val="left"/>
      <w:pPr>
        <w:ind w:left="4456" w:hanging="286"/>
      </w:pPr>
      <w:rPr>
        <w:lang w:val="fr-FR" w:eastAsia="en-US" w:bidi="ar-SA"/>
      </w:rPr>
    </w:lvl>
    <w:lvl w:ilvl="5" w:tplc="DF984B24">
      <w:numFmt w:val="bullet"/>
      <w:lvlText w:val="•"/>
      <w:lvlJc w:val="left"/>
      <w:pPr>
        <w:ind w:left="5470" w:hanging="286"/>
      </w:pPr>
      <w:rPr>
        <w:lang w:val="fr-FR" w:eastAsia="en-US" w:bidi="ar-SA"/>
      </w:rPr>
    </w:lvl>
    <w:lvl w:ilvl="6" w:tplc="28BC064A">
      <w:numFmt w:val="bullet"/>
      <w:lvlText w:val="•"/>
      <w:lvlJc w:val="left"/>
      <w:pPr>
        <w:ind w:left="6484" w:hanging="286"/>
      </w:pPr>
      <w:rPr>
        <w:lang w:val="fr-FR" w:eastAsia="en-US" w:bidi="ar-SA"/>
      </w:rPr>
    </w:lvl>
    <w:lvl w:ilvl="7" w:tplc="A934AAA2">
      <w:numFmt w:val="bullet"/>
      <w:lvlText w:val="•"/>
      <w:lvlJc w:val="left"/>
      <w:pPr>
        <w:ind w:left="7498" w:hanging="286"/>
      </w:pPr>
      <w:rPr>
        <w:lang w:val="fr-FR" w:eastAsia="en-US" w:bidi="ar-SA"/>
      </w:rPr>
    </w:lvl>
    <w:lvl w:ilvl="8" w:tplc="A504F53E">
      <w:numFmt w:val="bullet"/>
      <w:lvlText w:val="•"/>
      <w:lvlJc w:val="left"/>
      <w:pPr>
        <w:ind w:left="8512" w:hanging="286"/>
      </w:pPr>
      <w:rPr>
        <w:lang w:val="fr-FR" w:eastAsia="en-US" w:bidi="ar-SA"/>
      </w:rPr>
    </w:lvl>
  </w:abstractNum>
  <w:abstractNum w:abstractNumId="7" w15:restartNumberingAfterBreak="0">
    <w:nsid w:val="71C61B9F"/>
    <w:multiLevelType w:val="hybridMultilevel"/>
    <w:tmpl w:val="8FE23952"/>
    <w:lvl w:ilvl="0" w:tplc="09DC858C">
      <w:start w:val="1"/>
      <w:numFmt w:val="bullet"/>
      <w:lvlText w:val=""/>
      <w:lvlJc w:val="left"/>
      <w:pPr>
        <w:ind w:left="720" w:hanging="360"/>
      </w:pPr>
      <w:rPr>
        <w:rFonts w:ascii="Symbol" w:hAnsi="Symbol" w:hint="default"/>
      </w:rPr>
    </w:lvl>
    <w:lvl w:ilvl="1" w:tplc="ACBC5682">
      <w:start w:val="1"/>
      <w:numFmt w:val="bullet"/>
      <w:lvlText w:val="o"/>
      <w:lvlJc w:val="left"/>
      <w:pPr>
        <w:ind w:left="1440" w:hanging="360"/>
      </w:pPr>
      <w:rPr>
        <w:rFonts w:ascii="Courier New" w:hAnsi="Courier New" w:hint="default"/>
      </w:rPr>
    </w:lvl>
    <w:lvl w:ilvl="2" w:tplc="3918AA48">
      <w:start w:val="1"/>
      <w:numFmt w:val="bullet"/>
      <w:lvlText w:val=""/>
      <w:lvlJc w:val="left"/>
      <w:pPr>
        <w:ind w:left="2160" w:hanging="360"/>
      </w:pPr>
      <w:rPr>
        <w:rFonts w:ascii="Wingdings" w:hAnsi="Wingdings" w:hint="default"/>
      </w:rPr>
    </w:lvl>
    <w:lvl w:ilvl="3" w:tplc="373C6142">
      <w:start w:val="1"/>
      <w:numFmt w:val="bullet"/>
      <w:lvlText w:val=""/>
      <w:lvlJc w:val="left"/>
      <w:pPr>
        <w:ind w:left="2880" w:hanging="360"/>
      </w:pPr>
      <w:rPr>
        <w:rFonts w:ascii="Symbol" w:hAnsi="Symbol" w:hint="default"/>
      </w:rPr>
    </w:lvl>
    <w:lvl w:ilvl="4" w:tplc="7F82429A">
      <w:start w:val="1"/>
      <w:numFmt w:val="bullet"/>
      <w:lvlText w:val="o"/>
      <w:lvlJc w:val="left"/>
      <w:pPr>
        <w:ind w:left="3600" w:hanging="360"/>
      </w:pPr>
      <w:rPr>
        <w:rFonts w:ascii="Courier New" w:hAnsi="Courier New" w:hint="default"/>
      </w:rPr>
    </w:lvl>
    <w:lvl w:ilvl="5" w:tplc="A282F020">
      <w:start w:val="1"/>
      <w:numFmt w:val="bullet"/>
      <w:lvlText w:val=""/>
      <w:lvlJc w:val="left"/>
      <w:pPr>
        <w:ind w:left="4320" w:hanging="360"/>
      </w:pPr>
      <w:rPr>
        <w:rFonts w:ascii="Wingdings" w:hAnsi="Wingdings" w:hint="default"/>
      </w:rPr>
    </w:lvl>
    <w:lvl w:ilvl="6" w:tplc="8EA0FE56">
      <w:start w:val="1"/>
      <w:numFmt w:val="bullet"/>
      <w:lvlText w:val=""/>
      <w:lvlJc w:val="left"/>
      <w:pPr>
        <w:ind w:left="5040" w:hanging="360"/>
      </w:pPr>
      <w:rPr>
        <w:rFonts w:ascii="Symbol" w:hAnsi="Symbol" w:hint="default"/>
      </w:rPr>
    </w:lvl>
    <w:lvl w:ilvl="7" w:tplc="B8C853AA">
      <w:start w:val="1"/>
      <w:numFmt w:val="bullet"/>
      <w:lvlText w:val="o"/>
      <w:lvlJc w:val="left"/>
      <w:pPr>
        <w:ind w:left="5760" w:hanging="360"/>
      </w:pPr>
      <w:rPr>
        <w:rFonts w:ascii="Courier New" w:hAnsi="Courier New" w:hint="default"/>
      </w:rPr>
    </w:lvl>
    <w:lvl w:ilvl="8" w:tplc="154EAE92">
      <w:start w:val="1"/>
      <w:numFmt w:val="bullet"/>
      <w:lvlText w:val=""/>
      <w:lvlJc w:val="left"/>
      <w:pPr>
        <w:ind w:left="6480" w:hanging="360"/>
      </w:pPr>
      <w:rPr>
        <w:rFonts w:ascii="Wingdings" w:hAnsi="Wingdings" w:hint="default"/>
      </w:rPr>
    </w:lvl>
  </w:abstractNum>
  <w:abstractNum w:abstractNumId="8" w15:restartNumberingAfterBreak="0">
    <w:nsid w:val="7E8D4DC3"/>
    <w:multiLevelType w:val="hybridMultilevel"/>
    <w:tmpl w:val="CD1072EA"/>
    <w:lvl w:ilvl="0" w:tplc="78E461A2">
      <w:numFmt w:val="bullet"/>
      <w:lvlText w:val=""/>
      <w:lvlJc w:val="left"/>
      <w:pPr>
        <w:ind w:left="510" w:hanging="360"/>
      </w:pPr>
      <w:rPr>
        <w:rFonts w:ascii="Wingdings" w:hAnsi="Wingdings" w:hint="default"/>
        <w:b w:val="0"/>
        <w:bCs w:val="0"/>
        <w:i w:val="0"/>
        <w:iCs w:val="0"/>
        <w:spacing w:val="0"/>
        <w:w w:val="100"/>
        <w:sz w:val="22"/>
        <w:szCs w:val="22"/>
        <w:lang w:val="fr-FR" w:eastAsia="en-US" w:bidi="ar-SA"/>
      </w:rPr>
    </w:lvl>
    <w:lvl w:ilvl="1" w:tplc="D80E1F22">
      <w:numFmt w:val="bullet"/>
      <w:lvlText w:val="•"/>
      <w:lvlJc w:val="left"/>
      <w:pPr>
        <w:ind w:left="812" w:hanging="360"/>
      </w:pPr>
      <w:rPr>
        <w:lang w:val="fr-FR" w:eastAsia="en-US" w:bidi="ar-SA"/>
      </w:rPr>
    </w:lvl>
    <w:lvl w:ilvl="2" w:tplc="DE20FCCE">
      <w:numFmt w:val="bullet"/>
      <w:lvlText w:val="•"/>
      <w:lvlJc w:val="left"/>
      <w:pPr>
        <w:ind w:left="1104" w:hanging="360"/>
      </w:pPr>
      <w:rPr>
        <w:lang w:val="fr-FR" w:eastAsia="en-US" w:bidi="ar-SA"/>
      </w:rPr>
    </w:lvl>
    <w:lvl w:ilvl="3" w:tplc="F0047BD2">
      <w:numFmt w:val="bullet"/>
      <w:lvlText w:val="•"/>
      <w:lvlJc w:val="left"/>
      <w:pPr>
        <w:ind w:left="1396" w:hanging="360"/>
      </w:pPr>
      <w:rPr>
        <w:lang w:val="fr-FR" w:eastAsia="en-US" w:bidi="ar-SA"/>
      </w:rPr>
    </w:lvl>
    <w:lvl w:ilvl="4" w:tplc="C096CCA8">
      <w:numFmt w:val="bullet"/>
      <w:lvlText w:val="•"/>
      <w:lvlJc w:val="left"/>
      <w:pPr>
        <w:ind w:left="1688" w:hanging="360"/>
      </w:pPr>
      <w:rPr>
        <w:lang w:val="fr-FR" w:eastAsia="en-US" w:bidi="ar-SA"/>
      </w:rPr>
    </w:lvl>
    <w:lvl w:ilvl="5" w:tplc="F8488268">
      <w:numFmt w:val="bullet"/>
      <w:lvlText w:val="•"/>
      <w:lvlJc w:val="left"/>
      <w:pPr>
        <w:ind w:left="1981" w:hanging="360"/>
      </w:pPr>
      <w:rPr>
        <w:lang w:val="fr-FR" w:eastAsia="en-US" w:bidi="ar-SA"/>
      </w:rPr>
    </w:lvl>
    <w:lvl w:ilvl="6" w:tplc="4FF4D792">
      <w:numFmt w:val="bullet"/>
      <w:lvlText w:val="•"/>
      <w:lvlJc w:val="left"/>
      <w:pPr>
        <w:ind w:left="2273" w:hanging="360"/>
      </w:pPr>
      <w:rPr>
        <w:lang w:val="fr-FR" w:eastAsia="en-US" w:bidi="ar-SA"/>
      </w:rPr>
    </w:lvl>
    <w:lvl w:ilvl="7" w:tplc="BF5497CA">
      <w:numFmt w:val="bullet"/>
      <w:lvlText w:val="•"/>
      <w:lvlJc w:val="left"/>
      <w:pPr>
        <w:ind w:left="2565" w:hanging="360"/>
      </w:pPr>
      <w:rPr>
        <w:lang w:val="fr-FR" w:eastAsia="en-US" w:bidi="ar-SA"/>
      </w:rPr>
    </w:lvl>
    <w:lvl w:ilvl="8" w:tplc="BCB06004">
      <w:numFmt w:val="bullet"/>
      <w:lvlText w:val="•"/>
      <w:lvlJc w:val="left"/>
      <w:pPr>
        <w:ind w:left="2857" w:hanging="360"/>
      </w:pPr>
      <w:rPr>
        <w:lang w:val="fr-FR" w:eastAsia="en-US" w:bidi="ar-SA"/>
      </w:rPr>
    </w:lvl>
  </w:abstractNum>
  <w:num w:numId="1" w16cid:durableId="119034007">
    <w:abstractNumId w:val="5"/>
  </w:num>
  <w:num w:numId="2" w16cid:durableId="1045567464">
    <w:abstractNumId w:val="6"/>
  </w:num>
  <w:num w:numId="3" w16cid:durableId="2062903678">
    <w:abstractNumId w:val="8"/>
  </w:num>
  <w:num w:numId="4" w16cid:durableId="1311866453">
    <w:abstractNumId w:val="3"/>
  </w:num>
  <w:num w:numId="5" w16cid:durableId="1487210753">
    <w:abstractNumId w:val="4"/>
  </w:num>
  <w:num w:numId="6" w16cid:durableId="127629475">
    <w:abstractNumId w:val="1"/>
  </w:num>
  <w:num w:numId="7" w16cid:durableId="161312917">
    <w:abstractNumId w:val="2"/>
  </w:num>
  <w:num w:numId="8" w16cid:durableId="235095522">
    <w:abstractNumId w:val="2"/>
  </w:num>
  <w:num w:numId="9" w16cid:durableId="1308703349">
    <w:abstractNumId w:val="0"/>
  </w:num>
  <w:num w:numId="10" w16cid:durableId="663319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33"/>
    <w:rsid w:val="00024AA1"/>
    <w:rsid w:val="00061C21"/>
    <w:rsid w:val="000C7578"/>
    <w:rsid w:val="000D164C"/>
    <w:rsid w:val="000D3DDD"/>
    <w:rsid w:val="000F3BCF"/>
    <w:rsid w:val="00151C75"/>
    <w:rsid w:val="002B1492"/>
    <w:rsid w:val="002B4833"/>
    <w:rsid w:val="002E049F"/>
    <w:rsid w:val="00417D33"/>
    <w:rsid w:val="00501D10"/>
    <w:rsid w:val="005A64F1"/>
    <w:rsid w:val="005B4090"/>
    <w:rsid w:val="005E7305"/>
    <w:rsid w:val="006D05E9"/>
    <w:rsid w:val="006D40E4"/>
    <w:rsid w:val="00707AFD"/>
    <w:rsid w:val="007718A6"/>
    <w:rsid w:val="00777A55"/>
    <w:rsid w:val="007969CB"/>
    <w:rsid w:val="007B62BD"/>
    <w:rsid w:val="007C48F5"/>
    <w:rsid w:val="007E7BED"/>
    <w:rsid w:val="0082346F"/>
    <w:rsid w:val="00859B69"/>
    <w:rsid w:val="009210BE"/>
    <w:rsid w:val="0095376D"/>
    <w:rsid w:val="00962C77"/>
    <w:rsid w:val="00975D07"/>
    <w:rsid w:val="00A62C19"/>
    <w:rsid w:val="00AF5DE1"/>
    <w:rsid w:val="00C10231"/>
    <w:rsid w:val="00C419A0"/>
    <w:rsid w:val="00C9230D"/>
    <w:rsid w:val="00EE0C8F"/>
    <w:rsid w:val="00F22510"/>
    <w:rsid w:val="00F819F6"/>
    <w:rsid w:val="1A3E5907"/>
    <w:rsid w:val="221DC68C"/>
    <w:rsid w:val="24BE1F11"/>
    <w:rsid w:val="432843A8"/>
    <w:rsid w:val="4371574D"/>
    <w:rsid w:val="4789FB74"/>
    <w:rsid w:val="7331B9A2"/>
    <w:rsid w:val="7675A6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19AF"/>
  <w15:docId w15:val="{E9616343-B811-4B7C-8B67-55FC0E86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fr-FR"/>
    </w:rPr>
  </w:style>
  <w:style w:type="paragraph" w:styleId="Titre1">
    <w:name w:val="heading 1"/>
    <w:basedOn w:val="Normal"/>
    <w:uiPriority w:val="9"/>
    <w:qFormat/>
    <w:pPr>
      <w:ind w:left="113"/>
      <w:outlineLvl w:val="0"/>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398"/>
    </w:pPr>
  </w:style>
  <w:style w:type="paragraph" w:styleId="Titre">
    <w:name w:val="Title"/>
    <w:basedOn w:val="Normal"/>
    <w:uiPriority w:val="10"/>
    <w:qFormat/>
    <w:pPr>
      <w:spacing w:before="217"/>
      <w:ind w:left="4237"/>
    </w:pPr>
    <w:rPr>
      <w:rFonts w:ascii="Candara" w:eastAsia="Candara" w:hAnsi="Candara" w:cs="Candara"/>
      <w:b/>
      <w:bCs/>
      <w:sz w:val="32"/>
      <w:szCs w:val="32"/>
    </w:rPr>
  </w:style>
  <w:style w:type="paragraph" w:styleId="Paragraphedeliste">
    <w:name w:val="List Paragraph"/>
    <w:basedOn w:val="Normal"/>
    <w:uiPriority w:val="34"/>
    <w:qFormat/>
    <w:pPr>
      <w:spacing w:line="269" w:lineRule="exact"/>
      <w:ind w:left="398" w:hanging="285"/>
    </w:pPr>
  </w:style>
  <w:style w:type="paragraph" w:customStyle="1" w:styleId="TableParagraph">
    <w:name w:val="Table Paragraph"/>
    <w:basedOn w:val="Normal"/>
    <w:uiPriority w:val="1"/>
    <w:qFormat/>
    <w:pPr>
      <w:spacing w:line="252" w:lineRule="exact"/>
      <w:ind w:left="409" w:hanging="359"/>
    </w:pPr>
  </w:style>
  <w:style w:type="character" w:styleId="Lienhypertexte">
    <w:name w:val="Hyperlink"/>
    <w:basedOn w:val="Policepardfaut"/>
    <w:uiPriority w:val="99"/>
    <w:unhideWhenUsed/>
    <w:rsid w:val="00417D33"/>
    <w:rPr>
      <w:color w:val="0000FF" w:themeColor="hyperlink"/>
      <w:u w:val="single"/>
    </w:rPr>
  </w:style>
  <w:style w:type="character" w:styleId="Mentionnonrsolue">
    <w:name w:val="Unresolved Mention"/>
    <w:basedOn w:val="Policepardfaut"/>
    <w:uiPriority w:val="99"/>
    <w:semiHidden/>
    <w:unhideWhenUsed/>
    <w:rsid w:val="00417D33"/>
    <w:rPr>
      <w:color w:val="605E5C"/>
      <w:shd w:val="clear" w:color="auto" w:fill="E1DFDD"/>
    </w:rPr>
  </w:style>
  <w:style w:type="paragraph" w:styleId="Corpsdetexte2">
    <w:name w:val="Body Text 2"/>
    <w:basedOn w:val="Normal"/>
    <w:link w:val="Corpsdetexte2Car"/>
    <w:uiPriority w:val="99"/>
    <w:semiHidden/>
    <w:unhideWhenUsed/>
    <w:rsid w:val="000C7578"/>
    <w:pPr>
      <w:spacing w:after="120" w:line="480" w:lineRule="auto"/>
    </w:pPr>
  </w:style>
  <w:style w:type="character" w:customStyle="1" w:styleId="Corpsdetexte2Car">
    <w:name w:val="Corps de texte 2 Car"/>
    <w:basedOn w:val="Policepardfaut"/>
    <w:link w:val="Corpsdetexte2"/>
    <w:uiPriority w:val="99"/>
    <w:semiHidden/>
    <w:rsid w:val="000C7578"/>
    <w:rPr>
      <w:rFonts w:ascii="Arial Narrow" w:eastAsia="Arial Narrow" w:hAnsi="Arial Narrow" w:cs="Arial Narrow"/>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37002">
      <w:bodyDiv w:val="1"/>
      <w:marLeft w:val="0"/>
      <w:marRight w:val="0"/>
      <w:marTop w:val="0"/>
      <w:marBottom w:val="0"/>
      <w:divBdr>
        <w:top w:val="none" w:sz="0" w:space="0" w:color="auto"/>
        <w:left w:val="none" w:sz="0" w:space="0" w:color="auto"/>
        <w:bottom w:val="none" w:sz="0" w:space="0" w:color="auto"/>
        <w:right w:val="none" w:sz="0" w:space="0" w:color="auto"/>
      </w:divBdr>
    </w:div>
    <w:div w:id="1045371381">
      <w:bodyDiv w:val="1"/>
      <w:marLeft w:val="0"/>
      <w:marRight w:val="0"/>
      <w:marTop w:val="0"/>
      <w:marBottom w:val="0"/>
      <w:divBdr>
        <w:top w:val="none" w:sz="0" w:space="0" w:color="auto"/>
        <w:left w:val="none" w:sz="0" w:space="0" w:color="auto"/>
        <w:bottom w:val="none" w:sz="0" w:space="0" w:color="auto"/>
        <w:right w:val="none" w:sz="0" w:space="0" w:color="auto"/>
      </w:divBdr>
    </w:div>
    <w:div w:id="1111586714">
      <w:bodyDiv w:val="1"/>
      <w:marLeft w:val="0"/>
      <w:marRight w:val="0"/>
      <w:marTop w:val="0"/>
      <w:marBottom w:val="0"/>
      <w:divBdr>
        <w:top w:val="none" w:sz="0" w:space="0" w:color="auto"/>
        <w:left w:val="none" w:sz="0" w:space="0" w:color="auto"/>
        <w:bottom w:val="none" w:sz="0" w:space="0" w:color="auto"/>
        <w:right w:val="none" w:sz="0" w:space="0" w:color="auto"/>
      </w:divBdr>
    </w:div>
    <w:div w:id="1357853358">
      <w:bodyDiv w:val="1"/>
      <w:marLeft w:val="0"/>
      <w:marRight w:val="0"/>
      <w:marTop w:val="0"/>
      <w:marBottom w:val="0"/>
      <w:divBdr>
        <w:top w:val="none" w:sz="0" w:space="0" w:color="auto"/>
        <w:left w:val="none" w:sz="0" w:space="0" w:color="auto"/>
        <w:bottom w:val="none" w:sz="0" w:space="0" w:color="auto"/>
        <w:right w:val="none" w:sz="0" w:space="0" w:color="auto"/>
      </w:divBdr>
    </w:div>
    <w:div w:id="1422411621">
      <w:bodyDiv w:val="1"/>
      <w:marLeft w:val="0"/>
      <w:marRight w:val="0"/>
      <w:marTop w:val="0"/>
      <w:marBottom w:val="0"/>
      <w:divBdr>
        <w:top w:val="none" w:sz="0" w:space="0" w:color="auto"/>
        <w:left w:val="none" w:sz="0" w:space="0" w:color="auto"/>
        <w:bottom w:val="none" w:sz="0" w:space="0" w:color="auto"/>
        <w:right w:val="none" w:sz="0" w:space="0" w:color="auto"/>
      </w:divBdr>
    </w:div>
    <w:div w:id="1536772063">
      <w:bodyDiv w:val="1"/>
      <w:marLeft w:val="0"/>
      <w:marRight w:val="0"/>
      <w:marTop w:val="0"/>
      <w:marBottom w:val="0"/>
      <w:divBdr>
        <w:top w:val="none" w:sz="0" w:space="0" w:color="auto"/>
        <w:left w:val="none" w:sz="0" w:space="0" w:color="auto"/>
        <w:bottom w:val="none" w:sz="0" w:space="0" w:color="auto"/>
        <w:right w:val="none" w:sz="0" w:space="0" w:color="auto"/>
      </w:divBdr>
    </w:div>
    <w:div w:id="1702198547">
      <w:bodyDiv w:val="1"/>
      <w:marLeft w:val="0"/>
      <w:marRight w:val="0"/>
      <w:marTop w:val="0"/>
      <w:marBottom w:val="0"/>
      <w:divBdr>
        <w:top w:val="none" w:sz="0" w:space="0" w:color="auto"/>
        <w:left w:val="none" w:sz="0" w:space="0" w:color="auto"/>
        <w:bottom w:val="none" w:sz="0" w:space="0" w:color="auto"/>
        <w:right w:val="none" w:sz="0" w:space="0" w:color="auto"/>
      </w:divBdr>
    </w:div>
    <w:div w:id="1927301807">
      <w:bodyDiv w:val="1"/>
      <w:marLeft w:val="0"/>
      <w:marRight w:val="0"/>
      <w:marTop w:val="0"/>
      <w:marBottom w:val="0"/>
      <w:divBdr>
        <w:top w:val="none" w:sz="0" w:space="0" w:color="auto"/>
        <w:left w:val="none" w:sz="0" w:space="0" w:color="auto"/>
        <w:bottom w:val="none" w:sz="0" w:space="0" w:color="auto"/>
        <w:right w:val="none" w:sz="0" w:space="0" w:color="auto"/>
      </w:divBdr>
    </w:div>
    <w:div w:id="1927568806">
      <w:bodyDiv w:val="1"/>
      <w:marLeft w:val="0"/>
      <w:marRight w:val="0"/>
      <w:marTop w:val="0"/>
      <w:marBottom w:val="0"/>
      <w:divBdr>
        <w:top w:val="none" w:sz="0" w:space="0" w:color="auto"/>
        <w:left w:val="none" w:sz="0" w:space="0" w:color="auto"/>
        <w:bottom w:val="none" w:sz="0" w:space="0" w:color="auto"/>
        <w:right w:val="none" w:sz="0" w:space="0" w:color="auto"/>
      </w:divBdr>
    </w:div>
    <w:div w:id="1934582569">
      <w:bodyDiv w:val="1"/>
      <w:marLeft w:val="0"/>
      <w:marRight w:val="0"/>
      <w:marTop w:val="0"/>
      <w:marBottom w:val="0"/>
      <w:divBdr>
        <w:top w:val="none" w:sz="0" w:space="0" w:color="auto"/>
        <w:left w:val="none" w:sz="0" w:space="0" w:color="auto"/>
        <w:bottom w:val="none" w:sz="0" w:space="0" w:color="auto"/>
        <w:right w:val="none" w:sz="0" w:space="0" w:color="auto"/>
      </w:divBdr>
    </w:div>
    <w:div w:id="2049521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mmigration-quebec.gouv.qc.ca/fr/formulaires/formulaire-titre/evaluation-etu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ontmorency.qc.ca/programmes/nos-programmes-detudes/techniques/technologie-genie-civil/description-du-programme/" TargetMode="External"/><Relationship Id="rId5" Type="http://schemas.openxmlformats.org/officeDocument/2006/relationships/styles" Target="styles.xml"/><Relationship Id="rId10" Type="http://schemas.openxmlformats.org/officeDocument/2006/relationships/hyperlink" Target="https://enligne.cmontmorency.qc.ca/finnet/login.asp"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e069ae-ce1c-44b9-b8de-d0e767d67c6d">
      <Terms xmlns="http://schemas.microsoft.com/office/infopath/2007/PartnerControls"/>
    </lcf76f155ced4ddcb4097134ff3c332f>
    <TaxCatchAll xmlns="6703a5ed-4203-4595-9fc7-a99f101306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CA83798CDCD44A612165B99BB200F" ma:contentTypeVersion="17" ma:contentTypeDescription="Crée un document." ma:contentTypeScope="" ma:versionID="2a23f2e022339de9cb703ae750703e5e">
  <xsd:schema xmlns:xsd="http://www.w3.org/2001/XMLSchema" xmlns:xs="http://www.w3.org/2001/XMLSchema" xmlns:p="http://schemas.microsoft.com/office/2006/metadata/properties" xmlns:ns2="84e069ae-ce1c-44b9-b8de-d0e767d67c6d" xmlns:ns3="6703a5ed-4203-4595-9fc7-a99f1013061a" targetNamespace="http://schemas.microsoft.com/office/2006/metadata/properties" ma:root="true" ma:fieldsID="9f7d641257863e4921735622b0a159eb" ns2:_="" ns3:_="">
    <xsd:import namespace="84e069ae-ce1c-44b9-b8de-d0e767d67c6d"/>
    <xsd:import namespace="6703a5ed-4203-4595-9fc7-a99f101306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069ae-ce1c-44b9-b8de-d0e767d67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27717c5-7fd9-4045-b71d-aa218ca8ac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3a5ed-4203-4595-9fc7-a99f101306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7c95a1-7782-4341-801b-97b2f2029173}" ma:internalName="TaxCatchAll" ma:showField="CatchAllData" ma:web="6703a5ed-4203-4595-9fc7-a99f1013061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6E696-70FC-4386-92D3-9D16BD757A50}">
  <ds:schemaRefs>
    <ds:schemaRef ds:uri="http://schemas.microsoft.com/sharepoint/v3/contenttype/forms"/>
  </ds:schemaRefs>
</ds:datastoreItem>
</file>

<file path=customXml/itemProps2.xml><?xml version="1.0" encoding="utf-8"?>
<ds:datastoreItem xmlns:ds="http://schemas.openxmlformats.org/officeDocument/2006/customXml" ds:itemID="{10EC222F-F2BD-4991-9FD7-77D0A9018350}">
  <ds:schemaRefs>
    <ds:schemaRef ds:uri="http://schemas.microsoft.com/office/2006/metadata/properties"/>
    <ds:schemaRef ds:uri="http://schemas.microsoft.com/office/2006/documentManagement/types"/>
    <ds:schemaRef ds:uri="http://purl.org/dc/elements/1.1/"/>
    <ds:schemaRef ds:uri="http://purl.org/dc/terms/"/>
    <ds:schemaRef ds:uri="6703a5ed-4203-4595-9fc7-a99f1013061a"/>
    <ds:schemaRef ds:uri="http://schemas.openxmlformats.org/package/2006/metadata/core-properties"/>
    <ds:schemaRef ds:uri="http://purl.org/dc/dcmitype/"/>
    <ds:schemaRef ds:uri="http://schemas.microsoft.com/office/infopath/2007/PartnerControls"/>
    <ds:schemaRef ds:uri="84e069ae-ce1c-44b9-b8de-d0e767d67c6d"/>
    <ds:schemaRef ds:uri="http://www.w3.org/XML/1998/namespace"/>
  </ds:schemaRefs>
</ds:datastoreItem>
</file>

<file path=customXml/itemProps3.xml><?xml version="1.0" encoding="utf-8"?>
<ds:datastoreItem xmlns:ds="http://schemas.openxmlformats.org/officeDocument/2006/customXml" ds:itemID="{7682DC7A-28EF-4711-AED7-1CC7C0286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069ae-ce1c-44b9-b8de-d0e767d67c6d"/>
    <ds:schemaRef ds:uri="6703a5ed-4203-4595-9fc7-a99f10130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550</Words>
  <Characters>3030</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Ruest, Julie</dc:creator>
  <cp:lastModifiedBy>Ruest, Julie</cp:lastModifiedBy>
  <cp:revision>4</cp:revision>
  <cp:lastPrinted>2025-02-13T19:28:00Z</cp:lastPrinted>
  <dcterms:created xsi:type="dcterms:W3CDTF">2025-10-29T13:58:00Z</dcterms:created>
  <dcterms:modified xsi:type="dcterms:W3CDTF">2025-11-05T16:59:00Z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pour Microsoft 365</vt:lpwstr>
  </property>
  <property fmtid="{D5CDD505-2E9C-101B-9397-08002B2CF9AE}" pid="4" name="LastSaved">
    <vt:filetime>2025-02-12T00:00:00Z</vt:filetime>
  </property>
  <property fmtid="{D5CDD505-2E9C-101B-9397-08002B2CF9AE}" pid="5" name="Producer">
    <vt:lpwstr>Microsoft® Word pour Microsoft 365</vt:lpwstr>
  </property>
  <property fmtid="{D5CDD505-2E9C-101B-9397-08002B2CF9AE}" pid="6" name="ContentTypeId">
    <vt:lpwstr>0x0101007C1CA83798CDCD44A612165B99BB200F</vt:lpwstr>
  </property>
  <property fmtid="{D5CDD505-2E9C-101B-9397-08002B2CF9AE}" pid="7" name="MediaServiceImageTags">
    <vt:lpwstr/>
  </property>
</Properties>
</file>